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(Wulansari et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9E654E">
        <w:rPr>
          <w:i/>
          <w:iCs/>
          <w:sz w:val="24"/>
          <w:szCs w:val="24"/>
        </w:rPr>
        <w:t xml:space="preserve">Control </w:t>
      </w:r>
      <w:r w:rsidR="00281B6C" w:rsidRPr="009E654E">
        <w:rPr>
          <w:sz w:val="24"/>
          <w:szCs w:val="24"/>
        </w:rPr>
        <w:t>de Zoe We</w:t>
      </w:r>
      <w:r w:rsidR="00CD24CE" w:rsidRPr="009E654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r w:rsidRPr="009E654E">
        <w:rPr>
          <w:i/>
          <w:iCs/>
          <w:sz w:val="24"/>
          <w:szCs w:val="24"/>
        </w:rPr>
        <w:t>Screenshots</w:t>
      </w:r>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game developers</w:t>
      </w:r>
      <w:r w:rsidRPr="009E654E">
        <w:rPr>
          <w:sz w:val="24"/>
          <w:szCs w:val="24"/>
        </w:rPr>
        <w:t xml:space="preserve">. Por exemplo, </w:t>
      </w:r>
      <w:r w:rsidRPr="009E654E">
        <w:rPr>
          <w:i/>
          <w:iCs/>
          <w:sz w:val="24"/>
          <w:szCs w:val="24"/>
        </w:rPr>
        <w:t>Depression Quest</w:t>
      </w:r>
      <w:r w:rsidRPr="009E654E">
        <w:rPr>
          <w:sz w:val="24"/>
          <w:szCs w:val="24"/>
        </w:rPr>
        <w:t xml:space="preserve"> e </w:t>
      </w:r>
      <w:r w:rsidRPr="009E654E">
        <w:rPr>
          <w:i/>
          <w:iCs/>
          <w:sz w:val="24"/>
          <w:szCs w:val="24"/>
        </w:rPr>
        <w:t>Depression: The Game</w:t>
      </w:r>
      <w:r w:rsidRPr="009E654E">
        <w:rPr>
          <w:sz w:val="24"/>
          <w:szCs w:val="24"/>
        </w:rPr>
        <w:t xml:space="preserve"> são ambos jogos sustentados em narrativas baseadas na experiência vivida de depressão pelos desenvolvedores do jogo. Para Zoe Quinn, desenvolver o </w:t>
      </w:r>
      <w:r w:rsidRPr="009E654E">
        <w:rPr>
          <w:i/>
          <w:iCs/>
          <w:sz w:val="24"/>
          <w:szCs w:val="24"/>
        </w:rPr>
        <w:t>Depression Quest</w:t>
      </w:r>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(Chen et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(Rössler,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Role-playing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r w:rsidRPr="00A313DC">
              <w:rPr>
                <w:i/>
                <w:iCs/>
              </w:rPr>
              <w:t>Affective Empathy</w:t>
            </w:r>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r w:rsidRPr="00A313DC">
              <w:rPr>
                <w:i/>
                <w:iCs/>
              </w:rPr>
              <w:t>Cognitive Empathy</w:t>
            </w:r>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r w:rsidRPr="00A313DC">
              <w:rPr>
                <w:i/>
                <w:iCs/>
              </w:rPr>
              <w:t>Compassion</w:t>
            </w:r>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r w:rsidRPr="00A313DC">
              <w:rPr>
                <w:i/>
                <w:iCs/>
              </w:rPr>
              <w:t>Cognitive Empathy</w:t>
            </w:r>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r w:rsidRPr="00A313DC">
              <w:rPr>
                <w:i/>
                <w:iCs/>
              </w:rPr>
              <w:t>Imitation</w:t>
            </w:r>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r w:rsidRPr="00A313DC">
              <w:rPr>
                <w:i/>
                <w:iCs/>
              </w:rPr>
              <w:t>Affective Empathy/Sympathy</w:t>
            </w:r>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r w:rsidRPr="00A313DC">
              <w:rPr>
                <w:i/>
                <w:iCs/>
              </w:rPr>
              <w:t>Aesthetic Empathy</w:t>
            </w:r>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r w:rsidRPr="00A313DC">
              <w:rPr>
                <w:i/>
                <w:iCs/>
              </w:rPr>
              <w:t>Psychological Empathy</w:t>
            </w:r>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r w:rsidRPr="00A313DC">
              <w:rPr>
                <w:i/>
                <w:iCs/>
              </w:rPr>
              <w:t>Projective Empathy</w:t>
            </w:r>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r w:rsidRPr="00A313DC">
              <w:rPr>
                <w:i/>
                <w:iCs/>
              </w:rPr>
              <w:t>Empathic Distress</w:t>
            </w:r>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r w:rsidRPr="00A313DC">
              <w:rPr>
                <w:i/>
                <w:iCs/>
              </w:rPr>
              <w:t>Pity/Compassion</w:t>
            </w:r>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r w:rsidRPr="00A313DC">
              <w:rPr>
                <w:i/>
                <w:iCs/>
              </w:rPr>
              <w:t>Dispositional Empathy</w:t>
            </w:r>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r w:rsidRPr="00A313DC">
              <w:rPr>
                <w:i/>
                <w:iCs/>
              </w:rPr>
              <w:t>Situational Empathy</w:t>
            </w:r>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r w:rsidRPr="00A313DC">
              <w:rPr>
                <w:i/>
                <w:iCs/>
              </w:rPr>
              <w:t>Interpersonal Reactivity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r w:rsidRPr="00A313DC">
              <w:rPr>
                <w:i/>
                <w:iCs/>
              </w:rPr>
              <w:t>Empathic Concern</w:t>
            </w:r>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r w:rsidRPr="00A313DC">
              <w:rPr>
                <w:i/>
                <w:iCs/>
              </w:rPr>
              <w:t>Fantasy</w:t>
            </w:r>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r w:rsidRPr="00A313DC">
              <w:rPr>
                <w:i/>
                <w:iCs/>
              </w:rPr>
              <w:t>Personal Distress</w:t>
            </w:r>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r w:rsidRPr="00A313DC">
              <w:rPr>
                <w:i/>
                <w:iCs/>
              </w:rPr>
              <w:t>Perspective-Taking</w:t>
            </w:r>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r w:rsidRPr="00A313DC">
              <w:rPr>
                <w:i/>
                <w:iCs/>
              </w:rPr>
              <w:t>Transportation</w:t>
            </w:r>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r w:rsidRPr="00A313DC">
              <w:rPr>
                <w:i/>
                <w:iCs/>
              </w:rPr>
              <w:t>Agency</w:t>
            </w:r>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r w:rsidRPr="00A313DC">
              <w:rPr>
                <w:i/>
                <w:iCs/>
              </w:rPr>
              <w:t>Five Factor Model</w:t>
            </w:r>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Conceptualização segundo David Freeman</w:t>
            </w:r>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r w:rsidR="004A1C54">
              <w:t>Robin</w:t>
            </w:r>
            <w:r>
              <w:t xml:space="preserve"> Sloan</w:t>
            </w:r>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Major Depressive Disorder</w:t>
            </w:r>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r w:rsidR="001F1399" w:rsidRPr="009E654E">
        <w:rPr>
          <w:i/>
          <w:iCs/>
          <w:sz w:val="24"/>
          <w:szCs w:val="24"/>
        </w:rPr>
        <w:t>Interpersonal Reactivity Index Questionnaire</w:t>
      </w:r>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(Ribeiro et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r w:rsidR="001A4F0B">
        <w:rPr>
          <w:i/>
          <w:iCs/>
          <w:sz w:val="24"/>
          <w:szCs w:val="24"/>
        </w:rPr>
        <w:t>adventure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design-based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design-based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47838"/>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47839"/>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Caillois, Chris Crawford e Salen e Zimmerman.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Roger Caillois</w:t>
      </w:r>
      <w:commentRangeEnd w:id="21"/>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r w:rsidR="00C1568E" w:rsidRPr="00C1568E">
        <w:rPr>
          <w:i/>
          <w:iCs/>
          <w:sz w:val="24"/>
          <w:szCs w:val="24"/>
        </w:rPr>
        <w:t xml:space="preserve">agôn, alea, mimicry </w:t>
      </w:r>
      <w:r w:rsidR="00C1568E" w:rsidRPr="00C1568E">
        <w:rPr>
          <w:sz w:val="24"/>
          <w:szCs w:val="24"/>
        </w:rPr>
        <w:t>e</w:t>
      </w:r>
      <w:r w:rsidR="00C1568E" w:rsidRPr="00C1568E">
        <w:rPr>
          <w:i/>
          <w:iCs/>
          <w:sz w:val="24"/>
          <w:szCs w:val="24"/>
        </w:rPr>
        <w:t xml:space="preserve"> ilinx</w:t>
      </w:r>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(Caillois,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r w:rsidRPr="00415977">
        <w:rPr>
          <w:b/>
          <w:bCs/>
          <w:i/>
          <w:iCs/>
          <w:sz w:val="32"/>
          <w:szCs w:val="32"/>
        </w:rPr>
        <w:t>Agôn</w:t>
      </w:r>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r w:rsidRPr="00415977">
        <w:rPr>
          <w:b/>
          <w:bCs/>
          <w:i/>
          <w:iCs/>
          <w:sz w:val="32"/>
          <w:szCs w:val="32"/>
        </w:rPr>
        <w:t>Alea</w:t>
      </w:r>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r w:rsidRPr="00415977">
        <w:rPr>
          <w:i/>
          <w:iCs/>
          <w:sz w:val="24"/>
          <w:szCs w:val="24"/>
        </w:rPr>
        <w:t>alea</w:t>
      </w:r>
      <w:r w:rsidRPr="00415977">
        <w:rPr>
          <w:sz w:val="24"/>
          <w:szCs w:val="24"/>
        </w:rPr>
        <w:t xml:space="preserve">), jogos esses que se baseiam numa decisão independente do jogador e num resultado sob o qual ele não tem qualquer tipo de controlo; contrariamente ao </w:t>
      </w:r>
      <w:r w:rsidRPr="00415977">
        <w:rPr>
          <w:i/>
          <w:iCs/>
          <w:sz w:val="24"/>
          <w:szCs w:val="24"/>
        </w:rPr>
        <w:t>âgon</w:t>
      </w:r>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r w:rsidRPr="00415977">
        <w:rPr>
          <w:b/>
          <w:bCs/>
          <w:i/>
          <w:iCs/>
          <w:sz w:val="32"/>
          <w:szCs w:val="32"/>
        </w:rPr>
        <w:t>Mimicry</w:t>
      </w:r>
      <w:r w:rsidRPr="00415977">
        <w:rPr>
          <w:sz w:val="24"/>
          <w:szCs w:val="24"/>
        </w:rPr>
        <w:t xml:space="preserve"> (simulação) – o jogo ocorre num universo ou mundo distinto do mundo real, aceite e credível, no qual o jogador pode desempenhar dadas ações tendo em conta as suas </w:t>
      </w:r>
      <w:r w:rsidRPr="00415977">
        <w:rPr>
          <w:i/>
          <w:iCs/>
          <w:sz w:val="24"/>
          <w:szCs w:val="24"/>
        </w:rPr>
        <w:t>skills (âgon)</w:t>
      </w:r>
      <w:r w:rsidRPr="00415977">
        <w:rPr>
          <w:sz w:val="24"/>
          <w:szCs w:val="24"/>
        </w:rPr>
        <w:t xml:space="preserve"> ou depender de fatores externos </w:t>
      </w:r>
      <w:r w:rsidRPr="00415977">
        <w:rPr>
          <w:i/>
          <w:iCs/>
          <w:sz w:val="24"/>
          <w:szCs w:val="24"/>
        </w:rPr>
        <w:t>(alea)</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r w:rsidRPr="00394027">
        <w:rPr>
          <w:b/>
          <w:bCs/>
          <w:i/>
          <w:iCs/>
          <w:sz w:val="32"/>
          <w:szCs w:val="32"/>
        </w:rPr>
        <w:t>Ilinx</w:t>
      </w:r>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r w:rsidRPr="00C1568E">
        <w:rPr>
          <w:i/>
          <w:iCs/>
          <w:sz w:val="24"/>
          <w:szCs w:val="24"/>
        </w:rPr>
        <w:t>The Art of Computer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Rules of Play: Game Design Fundamentals</w:t>
      </w:r>
      <w:r w:rsidRPr="00C1568E">
        <w:rPr>
          <w:sz w:val="24"/>
          <w:szCs w:val="24"/>
        </w:rPr>
        <w:t xml:space="preserve"> (2003), Katie Salen e Eric Zimmerman,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jogador(es)</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(Salen &amp; Zimmerman,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(Salen &amp; Zimmerman,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47841"/>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r w:rsidRPr="00C1568E">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(Salen &amp; Zimmerman,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r w:rsidR="00C1568E" w:rsidRPr="00AD16C7">
        <w:rPr>
          <w:i/>
          <w:iCs/>
          <w:sz w:val="24"/>
          <w:szCs w:val="24"/>
        </w:rPr>
        <w:t>multiplayer</w:t>
      </w:r>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47842"/>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of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role-playing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r w:rsidRPr="007062E3">
        <w:rPr>
          <w:i/>
          <w:iCs/>
          <w:sz w:val="24"/>
          <w:szCs w:val="24"/>
        </w:rPr>
        <w:t>twitch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r w:rsidRPr="007062E3">
        <w:rPr>
          <w:i/>
          <w:iCs/>
          <w:sz w:val="24"/>
          <w:szCs w:val="24"/>
        </w:rPr>
        <w:t>action-adventure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(Adams &amp; Rollings,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7062E3">
        <w:rPr>
          <w:i/>
          <w:iCs/>
          <w:sz w:val="24"/>
          <w:szCs w:val="24"/>
        </w:rPr>
        <w:t>turn-based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(Adams &amp; Rollings,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Role-playing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2576FE">
        <w:rPr>
          <w:i/>
          <w:iCs/>
          <w:sz w:val="24"/>
          <w:szCs w:val="24"/>
        </w:rPr>
        <w:t>quests</w:t>
      </w:r>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 xml:space="preserve">non-playable characters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(Adams &amp; Rollings,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(Adams &amp; Rollings,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(Adams &amp; Rollings,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(Adams &amp; Rollings,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7062E3">
        <w:rPr>
          <w:i/>
          <w:iCs/>
          <w:sz w:val="24"/>
          <w:szCs w:val="24"/>
        </w:rPr>
        <w:t>gameplay</w:t>
      </w:r>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(Adams &amp; Rollings,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(Adams &amp; Rollings,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(Adams &amp; Rollings,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6" w:name="_Toc148547843"/>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r w:rsidRPr="00AE0E75">
        <w:rPr>
          <w:rFonts w:ascii="Romance Fatal Serif Std" w:eastAsiaTheme="majorEastAsia" w:hAnsi="Romance Fatal Serif Std" w:cstheme="minorHAnsi"/>
          <w:i/>
          <w:iCs/>
          <w:sz w:val="40"/>
          <w:szCs w:val="40"/>
        </w:rPr>
        <w:t>Adventure games</w:t>
      </w:r>
      <w:bookmarkEnd w:id="26"/>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r w:rsidRPr="00C9654B">
        <w:rPr>
          <w:i/>
          <w:iCs/>
          <w:kern w:val="2"/>
          <w:sz w:val="24"/>
          <w:szCs w:val="24"/>
          <w14:ligatures w14:val="standardContextual"/>
        </w:rPr>
        <w:t xml:space="preserve">The Visual Novel Database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r w:rsidRPr="00C9654B">
        <w:rPr>
          <w:i/>
          <w:iCs/>
          <w:kern w:val="2"/>
          <w:sz w:val="24"/>
          <w:szCs w:val="24"/>
          <w14:ligatures w14:val="standardContextual"/>
        </w:rPr>
        <w:t xml:space="preserve">adventure games </w:t>
      </w:r>
      <w:r w:rsidRPr="00C9654B">
        <w:rPr>
          <w:kern w:val="2"/>
          <w:sz w:val="24"/>
          <w:szCs w:val="24"/>
          <w14:ligatures w14:val="standardContextual"/>
        </w:rPr>
        <w:t xml:space="preserve">– há autores que, separando-os destes últimos, os nomeiam como livros interativos, considerando-os parte de um subgénero de </w:t>
      </w:r>
      <w:r w:rsidRPr="00C9654B">
        <w:rPr>
          <w:i/>
          <w:iCs/>
          <w:kern w:val="2"/>
          <w:sz w:val="24"/>
          <w:szCs w:val="24"/>
          <w14:ligatures w14:val="standardContextual"/>
        </w:rPr>
        <w:t>interactive-fiction</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visual novels</w:t>
      </w:r>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The Masquerade – Shadows of New York </w:t>
      </w:r>
      <w:r w:rsidRPr="00C9654B">
        <w:rPr>
          <w:kern w:val="2"/>
          <w:sz w:val="24"/>
          <w:szCs w:val="24"/>
          <w14:ligatures w14:val="standardContextual"/>
        </w:rPr>
        <w:t xml:space="preserve">(2020), nas quais se pode observar a área para exibição do diálogo e a </w:t>
      </w:r>
      <w:r w:rsidRPr="00C9654B">
        <w:rPr>
          <w:i/>
          <w:iCs/>
          <w:kern w:val="2"/>
          <w:sz w:val="24"/>
          <w:szCs w:val="24"/>
          <w14:ligatures w14:val="standardContextual"/>
        </w:rPr>
        <w:t>sprite</w:t>
      </w:r>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Danganronpa 2: Goodbye Despair </w:t>
      </w:r>
      <w:r w:rsidRPr="00C9654B">
        <w:rPr>
          <w:kern w:val="2"/>
          <w:sz w:val="24"/>
          <w:szCs w:val="24"/>
          <w14:ligatures w14:val="standardContextual"/>
        </w:rPr>
        <w:t>(2012), na qual se evidenciam diferentes expressões faciais e posturas corporais da mesma personagem – entre elas a representação excessiva de Nagito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r w:rsidRPr="00C9654B">
        <w:rPr>
          <w:i/>
          <w:iCs/>
          <w:kern w:val="2"/>
          <w:sz w:val="24"/>
          <w:szCs w:val="24"/>
          <w14:ligatures w14:val="standardContextual"/>
        </w:rPr>
        <w:t>Myst</w:t>
      </w:r>
      <w:r w:rsidRPr="00C9654B">
        <w:rPr>
          <w:kern w:val="2"/>
          <w:sz w:val="24"/>
          <w:szCs w:val="24"/>
          <w14:ligatures w14:val="standardContextual"/>
        </w:rPr>
        <w:t xml:space="preserve"> (1993) conquistando o título de jogo mais vendido de todos os tempos até ser ultrapassado, em 2000, por </w:t>
      </w:r>
      <w:r w:rsidRPr="00C9654B">
        <w:rPr>
          <w:i/>
          <w:iCs/>
          <w:kern w:val="2"/>
          <w:sz w:val="24"/>
          <w:szCs w:val="24"/>
          <w14:ligatures w14:val="standardContextual"/>
        </w:rPr>
        <w:t>The Sims</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r w:rsidRPr="00C9654B">
        <w:rPr>
          <w:i/>
          <w:iCs/>
          <w:kern w:val="2"/>
          <w:sz w:val="24"/>
          <w:szCs w:val="24"/>
          <w14:ligatures w14:val="standardContextual"/>
        </w:rPr>
        <w:t>gameplay</w:t>
      </w:r>
      <w:r w:rsidRPr="00C9654B">
        <w:rPr>
          <w:kern w:val="2"/>
          <w:sz w:val="24"/>
          <w:szCs w:val="24"/>
          <w14:ligatures w14:val="standardContextual"/>
        </w:rPr>
        <w:t xml:space="preserve"> dos jogos supracitados: </w:t>
      </w:r>
      <w:r w:rsidRPr="00C9654B">
        <w:rPr>
          <w:i/>
          <w:iCs/>
          <w:kern w:val="2"/>
          <w:sz w:val="24"/>
          <w:szCs w:val="24"/>
          <w14:ligatures w14:val="standardContextual"/>
        </w:rPr>
        <w:t>Myst</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adventura, no qual o jogador interage com o clique (aperceba-se do ícone da mão), e </w:t>
      </w:r>
      <w:r w:rsidRPr="00C9654B">
        <w:rPr>
          <w:i/>
          <w:iCs/>
          <w:kern w:val="2"/>
          <w:sz w:val="24"/>
          <w:szCs w:val="24"/>
          <w14:ligatures w14:val="standardContextual"/>
        </w:rPr>
        <w:t>The</w:t>
      </w:r>
      <w:r w:rsidRPr="00C9654B">
        <w:rPr>
          <w:kern w:val="2"/>
          <w:sz w:val="24"/>
          <w:szCs w:val="24"/>
          <w14:ligatures w14:val="standardContextual"/>
        </w:rPr>
        <w:t xml:space="preserve"> </w:t>
      </w:r>
      <w:r w:rsidRPr="00C9654B">
        <w:rPr>
          <w:i/>
          <w:iCs/>
          <w:kern w:val="2"/>
          <w:sz w:val="24"/>
          <w:szCs w:val="24"/>
          <w14:ligatures w14:val="standardContextual"/>
        </w:rPr>
        <w:t xml:space="preserve">Sims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r w:rsidRPr="00C9654B">
        <w:rPr>
          <w:i/>
          <w:iCs/>
          <w:kern w:val="2"/>
          <w:sz w:val="24"/>
          <w:szCs w:val="24"/>
          <w14:ligatures w14:val="standardContextual"/>
        </w:rPr>
        <w:t>Adventure</w:t>
      </w:r>
      <w:r w:rsidRPr="00C9654B">
        <w:rPr>
          <w:kern w:val="2"/>
          <w:sz w:val="24"/>
          <w:szCs w:val="24"/>
          <w14:ligatures w14:val="standardContextual"/>
        </w:rPr>
        <w:t xml:space="preserve"> (1976), também conhecido por </w:t>
      </w:r>
      <w:r w:rsidRPr="00C9654B">
        <w:rPr>
          <w:i/>
          <w:iCs/>
          <w:kern w:val="2"/>
          <w:sz w:val="24"/>
          <w:szCs w:val="24"/>
          <w14:ligatures w14:val="standardContextual"/>
        </w:rPr>
        <w:t>Colossal Cave Adventure</w:t>
      </w:r>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r w:rsidRPr="00C9654B">
        <w:rPr>
          <w:i/>
          <w:iCs/>
          <w:kern w:val="2"/>
          <w:sz w:val="24"/>
          <w:szCs w:val="24"/>
          <w14:ligatures w14:val="standardContextual"/>
        </w:rPr>
        <w:t>Myst</w:t>
      </w:r>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r w:rsidRPr="00C9654B">
        <w:rPr>
          <w:i/>
          <w:iCs/>
          <w:kern w:val="2"/>
          <w:sz w:val="24"/>
          <w:szCs w:val="24"/>
          <w14:ligatures w14:val="standardContextual"/>
        </w:rPr>
        <w:t xml:space="preserve">The Secret of Monkey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7" w:name="_Toc148547844"/>
      <w:r>
        <w:rPr>
          <w:rFonts w:ascii="Romance Fatal Serif Std" w:eastAsiaTheme="majorEastAsia" w:hAnsi="Romance Fatal Serif Std" w:cstheme="minorHAnsi"/>
          <w:sz w:val="40"/>
          <w:szCs w:val="40"/>
        </w:rPr>
        <w:t>Processo de desenvolvimento de um videojogo</w:t>
      </w:r>
      <w:bookmarkEnd w:id="27"/>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r w:rsidRPr="00AB0641">
        <w:rPr>
          <w:rFonts w:cstheme="minorHAnsi"/>
          <w:i/>
          <w:iCs/>
          <w:sz w:val="24"/>
          <w:szCs w:val="24"/>
        </w:rPr>
        <w:t>gaming assets</w:t>
      </w:r>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8" w:name="_Toc148547845"/>
      <w:r>
        <w:rPr>
          <w:rFonts w:ascii="Elementary Gothic Bookhand" w:hAnsi="Elementary Gothic Bookhand"/>
          <w:color w:val="auto"/>
          <w:sz w:val="28"/>
          <w:szCs w:val="28"/>
        </w:rPr>
        <w:lastRenderedPageBreak/>
        <w:t>Empatia</w:t>
      </w:r>
      <w:bookmarkEnd w:id="28"/>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(Holl et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29"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29"/>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r w:rsidRPr="00814BB4">
        <w:rPr>
          <w:i/>
          <w:iCs/>
          <w:sz w:val="24"/>
          <w:szCs w:val="24"/>
        </w:rPr>
        <w:t>Einfühlung</w:t>
      </w:r>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Empatia segundo Helen Riess</w:t>
      </w:r>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Riess, professora associada de Psiquiatria na </w:t>
      </w:r>
      <w:r w:rsidRPr="00814BB4">
        <w:rPr>
          <w:i/>
          <w:iCs/>
          <w:sz w:val="24"/>
          <w:szCs w:val="24"/>
        </w:rPr>
        <w:t>Harvard Medical School</w:t>
      </w:r>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r w:rsidRPr="00814BB4">
        <w:rPr>
          <w:i/>
          <w:iCs/>
          <w:sz w:val="24"/>
          <w:szCs w:val="24"/>
        </w:rPr>
        <w:t>Affective Empathy</w:t>
      </w:r>
      <w:r w:rsidRPr="00814BB4">
        <w:rPr>
          <w:sz w:val="24"/>
          <w:szCs w:val="24"/>
        </w:rPr>
        <w:t xml:space="preserve">, </w:t>
      </w:r>
      <w:r w:rsidRPr="00814BB4">
        <w:rPr>
          <w:i/>
          <w:iCs/>
          <w:sz w:val="24"/>
          <w:szCs w:val="24"/>
        </w:rPr>
        <w:t>Cognitive Empathy</w:t>
      </w:r>
      <w:r w:rsidRPr="00814BB4">
        <w:rPr>
          <w:sz w:val="24"/>
          <w:szCs w:val="24"/>
        </w:rPr>
        <w:t xml:space="preserve"> e </w:t>
      </w:r>
      <w:r w:rsidRPr="00814BB4">
        <w:rPr>
          <w:i/>
          <w:iCs/>
          <w:sz w:val="24"/>
          <w:szCs w:val="24"/>
        </w:rPr>
        <w:t>Compassion</w:t>
      </w:r>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32"/>
          <w:szCs w:val="32"/>
        </w:rPr>
        <w:t>Affective Empathy</w:t>
      </w:r>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32"/>
          <w:szCs w:val="32"/>
        </w:rPr>
        <w:t>Cognitive Empathy</w:t>
      </w:r>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814BB4">
        <w:rPr>
          <w:i/>
          <w:iCs/>
          <w:sz w:val="24"/>
          <w:szCs w:val="24"/>
        </w:rPr>
        <w:t>theory of mind</w:t>
      </w:r>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r w:rsidRPr="00814BB4">
        <w:rPr>
          <w:b/>
          <w:bCs/>
          <w:i/>
          <w:iCs/>
          <w:sz w:val="32"/>
          <w:szCs w:val="32"/>
        </w:rPr>
        <w:t>Compassion</w:t>
      </w:r>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0"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0"/>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(Grodal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(Grodal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r w:rsidRPr="00814BB4">
        <w:rPr>
          <w:i/>
          <w:iCs/>
          <w:sz w:val="24"/>
          <w:szCs w:val="24"/>
        </w:rPr>
        <w:t>Titanic</w:t>
      </w:r>
      <w:r>
        <w:rPr>
          <w:i/>
          <w:iCs/>
          <w:sz w:val="24"/>
          <w:szCs w:val="24"/>
        </w:rPr>
        <w:t xml:space="preserve"> </w:t>
      </w:r>
      <w:r>
        <w:rPr>
          <w:sz w:val="24"/>
          <w:szCs w:val="24"/>
        </w:rPr>
        <w:t>(1997)</w:t>
      </w:r>
      <w:r w:rsidRPr="00814BB4">
        <w:rPr>
          <w:sz w:val="24"/>
          <w:szCs w:val="24"/>
        </w:rPr>
        <w:t xml:space="preserve"> ou </w:t>
      </w:r>
      <w:r w:rsidRPr="00814BB4">
        <w:rPr>
          <w:i/>
          <w:iCs/>
          <w:sz w:val="24"/>
          <w:szCs w:val="24"/>
        </w:rPr>
        <w:t>Pretty Woman</w:t>
      </w:r>
      <w:r>
        <w:rPr>
          <w:i/>
          <w:iCs/>
          <w:sz w:val="24"/>
          <w:szCs w:val="24"/>
        </w:rPr>
        <w:t xml:space="preserve"> </w:t>
      </w:r>
      <w:r>
        <w:rPr>
          <w:sz w:val="24"/>
          <w:szCs w:val="24"/>
        </w:rPr>
        <w:t>(1990)</w:t>
      </w:r>
      <w:r w:rsidRPr="00814BB4">
        <w:rPr>
          <w:sz w:val="24"/>
          <w:szCs w:val="24"/>
        </w:rPr>
        <w:t xml:space="preserve">, têm </w:t>
      </w:r>
      <w:r w:rsidRPr="00814BB4">
        <w:rPr>
          <w:i/>
          <w:iCs/>
          <w:sz w:val="24"/>
          <w:szCs w:val="24"/>
        </w:rPr>
        <w:t>bonding</w:t>
      </w:r>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(Grodal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r w:rsidRPr="00062BDE">
        <w:rPr>
          <w:i/>
          <w:iCs/>
          <w:sz w:val="24"/>
          <w:szCs w:val="24"/>
        </w:rPr>
        <w:t>Pretty Woman</w:t>
      </w:r>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r w:rsidRPr="00062BDE">
        <w:rPr>
          <w:i/>
          <w:iCs/>
          <w:sz w:val="24"/>
          <w:szCs w:val="24"/>
        </w:rPr>
        <w:t>Titanic</w:t>
      </w:r>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r w:rsidRPr="00062BDE">
        <w:rPr>
          <w:i/>
          <w:iCs/>
          <w:sz w:val="24"/>
          <w:szCs w:val="24"/>
        </w:rPr>
        <w:t>bonding</w:t>
      </w:r>
      <w:r>
        <w:rPr>
          <w:sz w:val="24"/>
          <w:szCs w:val="24"/>
        </w:rPr>
        <w:t>, na segunda Rose, desamparada após o naufrágio do navio Titanic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(Grodal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r w:rsidRPr="00914331">
        <w:rPr>
          <w:rFonts w:cstheme="minorHAnsi"/>
          <w:b/>
          <w:bCs/>
          <w:i/>
          <w:iCs/>
          <w:sz w:val="32"/>
          <w:szCs w:val="32"/>
        </w:rPr>
        <w:t>Mirror Neurons</w:t>
      </w:r>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(Grodal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(Iacoboni,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814BB4">
        <w:rPr>
          <w:i/>
          <w:iCs/>
          <w:sz w:val="24"/>
          <w:szCs w:val="24"/>
        </w:rPr>
        <w:t xml:space="preserve">mirror neuron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(Iacoboni,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814BB4">
        <w:rPr>
          <w:i/>
          <w:iCs/>
          <w:sz w:val="24"/>
          <w:szCs w:val="24"/>
        </w:rPr>
        <w:t>mimicking</w:t>
      </w:r>
      <w:r w:rsidRPr="00814BB4">
        <w:rPr>
          <w:sz w:val="24"/>
          <w:szCs w:val="24"/>
        </w:rPr>
        <w:t xml:space="preserve"> ou </w:t>
      </w:r>
      <w:r w:rsidRPr="00814BB4">
        <w:rPr>
          <w:i/>
          <w:iCs/>
          <w:sz w:val="24"/>
          <w:szCs w:val="24"/>
        </w:rPr>
        <w:t xml:space="preserve">empathic ressonance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(Grodal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814BB4">
        <w:rPr>
          <w:i/>
          <w:iCs/>
          <w:sz w:val="24"/>
          <w:szCs w:val="24"/>
        </w:rPr>
        <w:t>Titanic</w:t>
      </w:r>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(Grodal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Espetro da empatia segundo Daniel Batson</w:t>
      </w:r>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(Decety &amp; Ickes,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r w:rsidRPr="00814BB4">
        <w:rPr>
          <w:b/>
          <w:bCs/>
          <w:i/>
          <w:iCs/>
          <w:sz w:val="32"/>
          <w:szCs w:val="32"/>
        </w:rPr>
        <w:t>Cognitive Empathy</w:t>
      </w:r>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r w:rsidRPr="00814BB4">
        <w:rPr>
          <w:b/>
          <w:bCs/>
          <w:i/>
          <w:iCs/>
          <w:sz w:val="32"/>
          <w:szCs w:val="32"/>
        </w:rPr>
        <w:t>Imitation</w:t>
      </w:r>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r w:rsidRPr="00814BB4">
        <w:rPr>
          <w:b/>
          <w:bCs/>
          <w:i/>
          <w:iCs/>
          <w:sz w:val="32"/>
          <w:szCs w:val="32"/>
        </w:rPr>
        <w:t>Affective Empathy/Sympathy</w:t>
      </w:r>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aproximadamente a mesma magnitude e aproximadamente ao mesmo tempo que a segunda, isto é, não basta que ambos os sujeitos se encontrem, de acordo com Levenson e Ruef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r w:rsidRPr="00814BB4">
        <w:rPr>
          <w:b/>
          <w:bCs/>
          <w:i/>
          <w:iCs/>
          <w:sz w:val="32"/>
          <w:szCs w:val="32"/>
        </w:rPr>
        <w:t>Aesthetic Empathy</w:t>
      </w:r>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Lipps (1903) como </w:t>
      </w:r>
      <w:r w:rsidRPr="00814BB4">
        <w:rPr>
          <w:i/>
          <w:iCs/>
          <w:sz w:val="24"/>
          <w:szCs w:val="24"/>
        </w:rPr>
        <w:t>Einfühlung</w:t>
      </w:r>
      <w:r w:rsidRPr="00814BB4">
        <w:rPr>
          <w:sz w:val="24"/>
          <w:szCs w:val="24"/>
        </w:rPr>
        <w:t xml:space="preserve"> e para o qual Titchener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r w:rsidRPr="00814BB4">
        <w:rPr>
          <w:b/>
          <w:bCs/>
          <w:i/>
          <w:iCs/>
          <w:sz w:val="32"/>
          <w:szCs w:val="32"/>
        </w:rPr>
        <w:t>Psychological Empathy</w:t>
      </w:r>
      <w:r w:rsidRPr="00814BB4">
        <w:rPr>
          <w:i/>
          <w:iCs/>
          <w:sz w:val="32"/>
          <w:szCs w:val="32"/>
        </w:rPr>
        <w:t xml:space="preserve"> </w:t>
      </w:r>
      <w:r w:rsidRPr="00814BB4">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r w:rsidRPr="00814BB4">
        <w:rPr>
          <w:b/>
          <w:bCs/>
          <w:i/>
          <w:iCs/>
          <w:sz w:val="32"/>
          <w:szCs w:val="32"/>
        </w:rPr>
        <w:t>Projective Empathy</w:t>
      </w:r>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r w:rsidRPr="00814BB4">
        <w:rPr>
          <w:i/>
          <w:iCs/>
          <w:sz w:val="24"/>
          <w:szCs w:val="24"/>
        </w:rPr>
        <w:t>Aesthetic Empathy</w:t>
      </w:r>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r w:rsidRPr="00814BB4">
        <w:rPr>
          <w:b/>
          <w:bCs/>
          <w:i/>
          <w:iCs/>
          <w:sz w:val="32"/>
          <w:szCs w:val="32"/>
        </w:rPr>
        <w:t>Empathic Distress</w:t>
      </w:r>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r w:rsidRPr="00814BB4">
        <w:rPr>
          <w:i/>
          <w:iCs/>
          <w:sz w:val="24"/>
          <w:szCs w:val="24"/>
        </w:rPr>
        <w:t>Affective Empathy</w:t>
      </w:r>
      <w:r w:rsidRPr="00814BB4">
        <w:rPr>
          <w:sz w:val="24"/>
          <w:szCs w:val="24"/>
        </w:rPr>
        <w:t xml:space="preserve">, que envolve sentir-se angustiado como o outro, nem </w:t>
      </w:r>
      <w:r w:rsidRPr="00814BB4">
        <w:rPr>
          <w:i/>
          <w:iCs/>
          <w:sz w:val="24"/>
          <w:szCs w:val="24"/>
        </w:rPr>
        <w:t>Pity</w:t>
      </w:r>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r w:rsidRPr="00814BB4">
        <w:rPr>
          <w:b/>
          <w:bCs/>
          <w:i/>
          <w:iCs/>
          <w:sz w:val="32"/>
          <w:szCs w:val="32"/>
        </w:rPr>
        <w:t>Pity/Compassion</w:t>
      </w:r>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Batson conclui que, para se saber o que outra pessoa está a pensar ou a sentir, é necessário conhecer o seu estado interno e, por isso, o conceito de </w:t>
      </w:r>
      <w:r w:rsidRPr="00814BB4">
        <w:rPr>
          <w:i/>
          <w:iCs/>
          <w:sz w:val="24"/>
          <w:szCs w:val="24"/>
        </w:rPr>
        <w:t>Cognitive Empathy</w:t>
      </w:r>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(Decety &amp; Ickes,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r w:rsidRPr="00814BB4">
        <w:rPr>
          <w:i/>
          <w:iCs/>
          <w:sz w:val="24"/>
          <w:szCs w:val="24"/>
        </w:rPr>
        <w:t>Empathic Distress</w:t>
      </w:r>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r w:rsidRPr="00814BB4">
        <w:rPr>
          <w:i/>
          <w:iCs/>
          <w:sz w:val="24"/>
          <w:szCs w:val="24"/>
        </w:rPr>
        <w:t>Empathic Distress</w:t>
      </w:r>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(Decety &amp; Ickes,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r w:rsidRPr="00814BB4">
        <w:rPr>
          <w:i/>
          <w:iCs/>
          <w:sz w:val="24"/>
          <w:szCs w:val="24"/>
        </w:rPr>
        <w:t>pity</w:t>
      </w:r>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(Decety &amp; Ickes,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r w:rsidRPr="00814BB4">
        <w:rPr>
          <w:i/>
          <w:iCs/>
          <w:sz w:val="24"/>
          <w:szCs w:val="24"/>
        </w:rPr>
        <w:t xml:space="preserve">Dispositional Empathy </w:t>
      </w:r>
      <w:r w:rsidRPr="00814BB4">
        <w:rPr>
          <w:sz w:val="24"/>
          <w:szCs w:val="24"/>
        </w:rPr>
        <w:t xml:space="preserve">e </w:t>
      </w:r>
      <w:r w:rsidRPr="00814BB4">
        <w:rPr>
          <w:i/>
          <w:iCs/>
          <w:sz w:val="24"/>
          <w:szCs w:val="24"/>
        </w:rPr>
        <w:t>Situational Empathy</w:t>
      </w:r>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r w:rsidRPr="00576EE2">
        <w:rPr>
          <w:b/>
          <w:bCs/>
          <w:i/>
          <w:iCs/>
          <w:sz w:val="32"/>
          <w:szCs w:val="32"/>
        </w:rPr>
        <w:t>Dispositional Empathy</w:t>
      </w:r>
      <w:r w:rsidRPr="00576EE2">
        <w:rPr>
          <w:i/>
          <w:iCs/>
          <w:sz w:val="32"/>
          <w:szCs w:val="32"/>
        </w:rPr>
        <w:t xml:space="preserve"> </w:t>
      </w:r>
      <w:r w:rsidRPr="006B457D">
        <w:rPr>
          <w:sz w:val="24"/>
          <w:szCs w:val="24"/>
        </w:rPr>
        <w:t xml:space="preserve">– também chamada de </w:t>
      </w:r>
      <w:r w:rsidRPr="0043754A">
        <w:rPr>
          <w:b/>
          <w:bCs/>
          <w:i/>
          <w:iCs/>
          <w:sz w:val="24"/>
          <w:szCs w:val="24"/>
        </w:rPr>
        <w:t>trait empathy</w:t>
      </w:r>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r w:rsidRPr="006B457D">
        <w:rPr>
          <w:i/>
          <w:iCs/>
          <w:sz w:val="24"/>
          <w:szCs w:val="24"/>
        </w:rPr>
        <w:t>Big Five Personality Traits</w:t>
      </w:r>
      <w:r w:rsidRPr="006B457D">
        <w:rPr>
          <w:sz w:val="24"/>
          <w:szCs w:val="24"/>
        </w:rPr>
        <w:t xml:space="preserve">; pode ser medida recorrendo a questionários – como o </w:t>
      </w:r>
      <w:r w:rsidRPr="006B457D">
        <w:rPr>
          <w:i/>
          <w:iCs/>
          <w:sz w:val="24"/>
          <w:szCs w:val="24"/>
        </w:rPr>
        <w:t xml:space="preserve">Interpersonal Reactivity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r w:rsidRPr="00576EE2">
        <w:rPr>
          <w:b/>
          <w:bCs/>
          <w:i/>
          <w:iCs/>
          <w:sz w:val="32"/>
          <w:szCs w:val="32"/>
        </w:rPr>
        <w:t>Situational Empathy</w:t>
      </w:r>
      <w:r w:rsidRPr="00576EE2">
        <w:rPr>
          <w:i/>
          <w:iCs/>
          <w:sz w:val="32"/>
          <w:szCs w:val="32"/>
        </w:rPr>
        <w:t xml:space="preserve"> </w:t>
      </w:r>
      <w:r w:rsidRPr="006B457D">
        <w:rPr>
          <w:sz w:val="24"/>
          <w:szCs w:val="24"/>
        </w:rPr>
        <w:t xml:space="preserve">– designada igualmente por </w:t>
      </w:r>
      <w:r w:rsidR="0043754A" w:rsidRPr="0043754A">
        <w:rPr>
          <w:b/>
          <w:bCs/>
          <w:i/>
          <w:iCs/>
          <w:sz w:val="24"/>
          <w:szCs w:val="24"/>
        </w:rPr>
        <w:t>induced empathy</w:t>
      </w:r>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r w:rsidRPr="00814BB4">
        <w:rPr>
          <w:i/>
          <w:iCs/>
          <w:sz w:val="24"/>
          <w:szCs w:val="24"/>
        </w:rPr>
        <w:t xml:space="preserve">Interpersonal Reactivity Index Questionnaire </w:t>
      </w:r>
      <w:r w:rsidRPr="00814BB4">
        <w:rPr>
          <w:sz w:val="24"/>
          <w:szCs w:val="24"/>
        </w:rPr>
        <w:t xml:space="preserve">(IRI), um questionário de sua autoria que possui quatro sub-escalas – </w:t>
      </w:r>
      <w:r w:rsidRPr="00814BB4">
        <w:rPr>
          <w:i/>
          <w:iCs/>
          <w:sz w:val="24"/>
          <w:szCs w:val="24"/>
        </w:rPr>
        <w:t>Empathic Concern</w:t>
      </w:r>
      <w:r w:rsidRPr="00814BB4">
        <w:rPr>
          <w:sz w:val="24"/>
          <w:szCs w:val="24"/>
        </w:rPr>
        <w:t xml:space="preserve">, </w:t>
      </w:r>
      <w:r w:rsidRPr="00814BB4">
        <w:rPr>
          <w:i/>
          <w:iCs/>
          <w:sz w:val="24"/>
          <w:szCs w:val="24"/>
        </w:rPr>
        <w:t>Fantasy</w:t>
      </w:r>
      <w:r w:rsidRPr="00814BB4">
        <w:rPr>
          <w:sz w:val="24"/>
          <w:szCs w:val="24"/>
        </w:rPr>
        <w:t xml:space="preserve">, </w:t>
      </w:r>
      <w:r w:rsidRPr="00814BB4">
        <w:rPr>
          <w:i/>
          <w:iCs/>
          <w:sz w:val="24"/>
          <w:szCs w:val="24"/>
        </w:rPr>
        <w:t>Personal Distress</w:t>
      </w:r>
      <w:r w:rsidRPr="00814BB4">
        <w:rPr>
          <w:sz w:val="24"/>
          <w:szCs w:val="24"/>
        </w:rPr>
        <w:t xml:space="preserve"> e </w:t>
      </w:r>
      <w:r w:rsidRPr="00814BB4">
        <w:rPr>
          <w:i/>
          <w:iCs/>
          <w:sz w:val="24"/>
          <w:szCs w:val="24"/>
        </w:rPr>
        <w:t>Perspective Taking</w:t>
      </w:r>
      <w:r w:rsidRPr="00814BB4">
        <w:rPr>
          <w:sz w:val="24"/>
          <w:szCs w:val="24"/>
        </w:rPr>
        <w:t xml:space="preserve"> – em que cada uma é ainda formada por 7 itens diferentes que deverão ser respondidos numa escala de Likert</w:t>
      </w:r>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r w:rsidRPr="008A64DC">
        <w:rPr>
          <w:b/>
          <w:bCs/>
          <w:i/>
          <w:iCs/>
          <w:sz w:val="32"/>
          <w:szCs w:val="32"/>
        </w:rPr>
        <w:lastRenderedPageBreak/>
        <w:t>Empathic Concern</w:t>
      </w:r>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r w:rsidRPr="008A64DC">
        <w:rPr>
          <w:b/>
          <w:bCs/>
          <w:i/>
          <w:iCs/>
          <w:sz w:val="32"/>
          <w:szCs w:val="32"/>
        </w:rPr>
        <w:t>Fantasy</w:t>
      </w:r>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r w:rsidRPr="008A64DC">
        <w:rPr>
          <w:b/>
          <w:bCs/>
          <w:i/>
          <w:iCs/>
          <w:sz w:val="32"/>
          <w:szCs w:val="32"/>
        </w:rPr>
        <w:t>Personal Distress</w:t>
      </w:r>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r w:rsidRPr="008A64DC">
        <w:rPr>
          <w:b/>
          <w:bCs/>
          <w:i/>
          <w:iCs/>
          <w:sz w:val="32"/>
          <w:szCs w:val="32"/>
        </w:rPr>
        <w:t>Perspective Taking</w:t>
      </w:r>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1" w:name="_Toc125389024"/>
      <w:bookmarkStart w:id="32" w:name="_Toc148451156"/>
      <w:bookmarkStart w:id="33" w:name="_Toc148547848"/>
      <w:r w:rsidRPr="00814BB4">
        <w:rPr>
          <w:rFonts w:ascii="Romance Fatal Serif Std" w:eastAsiaTheme="majorEastAsia" w:hAnsi="Romance Fatal Serif Std" w:cstheme="minorHAnsi"/>
          <w:sz w:val="40"/>
          <w:szCs w:val="40"/>
        </w:rPr>
        <w:t>Empatia nos jogos digitais</w:t>
      </w:r>
      <w:bookmarkEnd w:id="31"/>
      <w:bookmarkEnd w:id="32"/>
      <w:bookmarkEnd w:id="33"/>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(Holl et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(de Araujo Luz Junior et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(Grodal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(Morrison &amp; Ziemke,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i/>
          <w:iCs/>
          <w:sz w:val="40"/>
          <w:szCs w:val="40"/>
        </w:rPr>
        <w:t>Transportation</w:t>
      </w:r>
      <w:r w:rsidR="00E34037" w:rsidRPr="00F370FD">
        <w:rPr>
          <w:rFonts w:ascii="Sketch Gothic School" w:hAnsi="Sketch Gothic School"/>
          <w:sz w:val="40"/>
          <w:szCs w:val="40"/>
        </w:rPr>
        <w:t xml:space="preserve">, </w:t>
      </w:r>
      <w:r w:rsidR="00E34037" w:rsidRPr="00F370FD">
        <w:rPr>
          <w:rFonts w:ascii="Sketch Gothic School" w:hAnsi="Sketch Gothic School"/>
          <w:i/>
          <w:iCs/>
          <w:sz w:val="40"/>
          <w:szCs w:val="40"/>
        </w:rPr>
        <w:t>flow</w:t>
      </w:r>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dá-se o nome de transportation</w:t>
      </w:r>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r w:rsidR="000B4DB6" w:rsidRPr="00E5272C">
        <w:rPr>
          <w:i/>
          <w:iCs/>
          <w:sz w:val="24"/>
          <w:szCs w:val="24"/>
        </w:rPr>
        <w:t>flow</w:t>
      </w:r>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r w:rsidRPr="00F370FD">
        <w:rPr>
          <w:rFonts w:ascii="Sketch Gothic School" w:hAnsi="Sketch Gothic School"/>
          <w:b/>
          <w:bCs/>
          <w:i/>
          <w:iCs/>
          <w:sz w:val="40"/>
          <w:szCs w:val="40"/>
        </w:rPr>
        <w:t>Agency</w:t>
      </w:r>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r>
        <w:rPr>
          <w:i/>
          <w:iCs/>
          <w:sz w:val="24"/>
          <w:szCs w:val="24"/>
        </w:rPr>
        <w:t xml:space="preserve">agency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r w:rsidRPr="009C4525">
        <w:rPr>
          <w:i/>
          <w:iCs/>
          <w:sz w:val="24"/>
          <w:szCs w:val="24"/>
        </w:rPr>
        <w:t>agency</w:t>
      </w:r>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Jamie Madigan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(de Araujo Luz Junior et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(Holl et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(de Araujo Luz Junior et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(Holl et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4" w:name="_Toc148547849"/>
      <w:r>
        <w:rPr>
          <w:rFonts w:ascii="Romance Fatal Serif Std" w:eastAsiaTheme="majorEastAsia" w:hAnsi="Romance Fatal Serif Std" w:cstheme="minorHAnsi"/>
          <w:sz w:val="40"/>
          <w:szCs w:val="40"/>
        </w:rPr>
        <w:t>Estrutura de uma narrativa interativa</w:t>
      </w:r>
      <w:bookmarkEnd w:id="34"/>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Pr="00F13899">
        <w:rPr>
          <w:rFonts w:cstheme="minorHAnsi"/>
          <w:i/>
          <w:iCs/>
          <w:kern w:val="2"/>
          <w:sz w:val="24"/>
          <w:szCs w:val="24"/>
          <w14:ligatures w14:val="standardContextual"/>
        </w:rPr>
        <w:t xml:space="preserve">agency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5" w:name="_Toc148547850"/>
      <w:bookmarkStart w:id="36" w:name="_Hlk148706554"/>
      <w:r>
        <w:rPr>
          <w:rFonts w:ascii="Elementary Gothic Bookhand" w:hAnsi="Elementary Gothic Bookhand"/>
          <w:color w:val="auto"/>
          <w:sz w:val="28"/>
          <w:szCs w:val="28"/>
        </w:rPr>
        <w:lastRenderedPageBreak/>
        <w:t>Personagem</w:t>
      </w:r>
      <w:bookmarkEnd w:id="35"/>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7" w:name="_Toc148547851"/>
      <w:bookmarkEnd w:id="36"/>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7"/>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halo effect</w:t>
      </w:r>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(Isbister,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(Isbister,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r w:rsidRPr="009207D7">
        <w:rPr>
          <w:rFonts w:cstheme="minorHAnsi"/>
          <w:i/>
          <w:iCs/>
          <w:kern w:val="2"/>
          <w:sz w:val="24"/>
          <w:szCs w:val="24"/>
          <w14:ligatures w14:val="standardContextual"/>
        </w:rPr>
        <w:t>Interpersonal circumplex</w:t>
      </w:r>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81"/>
        <w:gridCol w:w="1741"/>
        <w:gridCol w:w="1845"/>
        <w:gridCol w:w="1885"/>
        <w:gridCol w:w="1769"/>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lastRenderedPageBreak/>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8" w:name="_Toc148547852"/>
      <w:r>
        <w:rPr>
          <w:rFonts w:ascii="Romance Fatal Serif Std" w:eastAsiaTheme="majorEastAsia" w:hAnsi="Romance Fatal Serif Std" w:cstheme="minorHAnsi"/>
          <w:sz w:val="40"/>
          <w:szCs w:val="40"/>
        </w:rPr>
        <w:t>Personalidade</w:t>
      </w:r>
      <w:bookmarkEnd w:id="38"/>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39" w:name="_Toc148451150"/>
      <w:bookmarkStart w:id="40" w:name="_Toc148547853"/>
      <w:r w:rsidRPr="00941909">
        <w:rPr>
          <w:rFonts w:ascii="Sketch Gothic School" w:eastAsiaTheme="majorEastAsia" w:hAnsi="Sketch Gothic School" w:cstheme="minorHAnsi"/>
          <w:i/>
          <w:iCs/>
          <w:sz w:val="40"/>
          <w:szCs w:val="40"/>
        </w:rPr>
        <w:t>Five Factor Model</w:t>
      </w:r>
      <w:bookmarkEnd w:id="39"/>
      <w:bookmarkEnd w:id="40"/>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r w:rsidRPr="00941909">
        <w:rPr>
          <w:i/>
          <w:iCs/>
          <w:sz w:val="24"/>
          <w:szCs w:val="24"/>
        </w:rPr>
        <w:t>The Big Five</w:t>
      </w:r>
      <w:r w:rsidRPr="00941909">
        <w:rPr>
          <w:sz w:val="24"/>
          <w:szCs w:val="24"/>
        </w:rPr>
        <w:t xml:space="preserve"> Personality Traits (“os 5 grandes traços de personalidade”, em português) - abertura, consciência, extroversão, amabilidade e neuroticismo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r w:rsidRPr="00941909">
        <w:rPr>
          <w:i/>
          <w:iCs/>
          <w:color w:val="000000"/>
          <w:sz w:val="24"/>
          <w:szCs w:val="24"/>
        </w:rPr>
        <w:t xml:space="preserve">Five Factor Model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lastRenderedPageBreak/>
        <w:t xml:space="preserve">Para além dos cinco fatores, o também designado de </w:t>
      </w:r>
      <w:r w:rsidRPr="00941909">
        <w:rPr>
          <w:i/>
          <w:iCs/>
          <w:sz w:val="24"/>
          <w:szCs w:val="24"/>
        </w:rPr>
        <w:t xml:space="preserve">Revised NEO Personality Inventory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w:t>
      </w:r>
      <w:r w:rsidRPr="00941909">
        <w:rPr>
          <w:sz w:val="24"/>
          <w:szCs w:val="24"/>
        </w:rPr>
        <w:lastRenderedPageBreak/>
        <w:t xml:space="preserve">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(Isbister,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w:t>
      </w:r>
      <w:r w:rsidRPr="00941909">
        <w:rPr>
          <w:sz w:val="24"/>
          <w:szCs w:val="24"/>
        </w:rPr>
        <w:lastRenderedPageBreak/>
        <w:t xml:space="preserve">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r w:rsidRPr="00941909">
        <w:rPr>
          <w:i/>
          <w:iCs/>
          <w:sz w:val="24"/>
          <w:szCs w:val="24"/>
        </w:rPr>
        <w:t>archetypos</w:t>
      </w:r>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r w:rsidRPr="00941909">
        <w:rPr>
          <w:i/>
          <w:iCs/>
          <w:sz w:val="24"/>
          <w:szCs w:val="24"/>
        </w:rPr>
        <w:t>Shadow</w:t>
      </w:r>
      <w:r w:rsidRPr="00941909">
        <w:rPr>
          <w:sz w:val="24"/>
          <w:szCs w:val="24"/>
        </w:rPr>
        <w:t xml:space="preserve">, o </w:t>
      </w:r>
      <w:r w:rsidRPr="00941909">
        <w:rPr>
          <w:i/>
          <w:iCs/>
          <w:sz w:val="24"/>
          <w:szCs w:val="24"/>
        </w:rPr>
        <w:t>Anima/Animus</w:t>
      </w:r>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Shadow</w:t>
      </w:r>
      <w:r w:rsidRPr="00AC4227">
        <w:rPr>
          <w:sz w:val="32"/>
          <w:szCs w:val="32"/>
        </w:rPr>
        <w:t xml:space="preserve"> </w:t>
      </w:r>
      <w:r w:rsidRPr="00AC4227">
        <w:rPr>
          <w:sz w:val="24"/>
          <w:szCs w:val="24"/>
        </w:rPr>
        <w:t>–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Anima/Animus</w:t>
      </w:r>
      <w:r w:rsidRPr="00AC4227">
        <w:rPr>
          <w:sz w:val="32"/>
          <w:szCs w:val="32"/>
        </w:rPr>
        <w:t xml:space="preserve"> </w:t>
      </w:r>
      <w:r w:rsidRPr="00AC4227">
        <w:rPr>
          <w:sz w:val="24"/>
          <w:szCs w:val="24"/>
        </w:rPr>
        <w:t xml:space="preserve">– são, respetivamente, imagens de feminilidade a partir de uma perspetiva masculina e da masculinidade a partir de uma perspetiva feminina, representando, assim, os desejos sexuais; é um arquétipo recorrentemente representado </w:t>
      </w:r>
      <w:r w:rsidRPr="00AC4227">
        <w:rPr>
          <w:sz w:val="24"/>
          <w:szCs w:val="24"/>
        </w:rPr>
        <w:lastRenderedPageBreak/>
        <w:t>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Definição da personalidade segundo David Freeman</w:t>
      </w:r>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David Freeman é um defensor nato na colocação de emoção num videojogo –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Para isso, Freeman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r w:rsidR="00CC207C">
        <w:rPr>
          <w:i/>
          <w:iCs/>
          <w:sz w:val="24"/>
          <w:szCs w:val="24"/>
        </w:rPr>
        <w:t>character diamond</w:t>
      </w:r>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r w:rsidR="00354BB7">
        <w:rPr>
          <w:sz w:val="24"/>
          <w:szCs w:val="24"/>
        </w:rPr>
        <w:t>Contudo,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lastRenderedPageBreak/>
        <w:t xml:space="preserve">Fig.1 – Exemplos de configuração gráfica de um </w:t>
      </w:r>
      <w:r>
        <w:rPr>
          <w:i/>
          <w:iCs/>
          <w:sz w:val="24"/>
          <w:szCs w:val="24"/>
        </w:rPr>
        <w:t>Character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r>
        <w:rPr>
          <w:i/>
          <w:iCs/>
          <w:sz w:val="24"/>
          <w:szCs w:val="24"/>
        </w:rPr>
        <w:t>character diamond</w:t>
      </w:r>
      <w:r>
        <w:rPr>
          <w:sz w:val="24"/>
          <w:szCs w:val="24"/>
        </w:rPr>
        <w:t xml:space="preserve">, dado ser usual confundir-se as noções de </w:t>
      </w:r>
      <w:r w:rsidRPr="00514273">
        <w:rPr>
          <w:i/>
          <w:iCs/>
          <w:sz w:val="24"/>
          <w:szCs w:val="24"/>
        </w:rPr>
        <w:t>trait</w:t>
      </w:r>
      <w:r>
        <w:rPr>
          <w:i/>
          <w:iCs/>
          <w:sz w:val="24"/>
          <w:szCs w:val="24"/>
        </w:rPr>
        <w:t xml:space="preserve"> </w:t>
      </w:r>
      <w:r>
        <w:rPr>
          <w:sz w:val="24"/>
          <w:szCs w:val="24"/>
        </w:rPr>
        <w:t xml:space="preserve"> - já apresentada previamente - e de </w:t>
      </w:r>
      <w:r>
        <w:rPr>
          <w:i/>
          <w:iCs/>
          <w:sz w:val="24"/>
          <w:szCs w:val="24"/>
        </w:rPr>
        <w:t>situational emotion</w:t>
      </w:r>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bookmarkStart w:id="41" w:name="_Hlk148707761"/>
      <w:r>
        <w:rPr>
          <w:rFonts w:ascii="Sketch Gothic School" w:eastAsiaTheme="majorEastAsia" w:hAnsi="Sketch Gothic School" w:cstheme="minorHAnsi"/>
          <w:sz w:val="40"/>
          <w:szCs w:val="40"/>
        </w:rPr>
        <w:t>Definição da personalidade segundo Robin Sloan</w:t>
      </w:r>
    </w:p>
    <w:bookmarkEnd w:id="41"/>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r w:rsidRPr="009E654E">
        <w:rPr>
          <w:color w:val="000000"/>
          <w:kern w:val="2"/>
          <w:sz w:val="24"/>
          <w:szCs w:val="24"/>
          <w14:ligatures w14:val="standardContextual"/>
        </w:rPr>
        <w:t xml:space="preserve">Robin Sloan, por sua vez, e baseando-se na teoria de </w:t>
      </w:r>
      <w:r w:rsidRPr="009E654E">
        <w:rPr>
          <w:i/>
          <w:iCs/>
          <w:color w:val="000000"/>
          <w:kern w:val="2"/>
          <w:sz w:val="24"/>
          <w:szCs w:val="24"/>
          <w14:ligatures w14:val="standardContextual"/>
        </w:rPr>
        <w:t>character diamonds</w:t>
      </w:r>
      <w:r w:rsidRPr="009E654E">
        <w:rPr>
          <w:color w:val="000000"/>
          <w:kern w:val="2"/>
          <w:sz w:val="24"/>
          <w:szCs w:val="24"/>
          <w14:ligatures w14:val="standardContextual"/>
        </w:rPr>
        <w:t xml:space="preserve"> de Freeman, unificou os princípios deste último com as facetas de personalidade definidas no modelo </w:t>
      </w:r>
      <w:r w:rsidRPr="009E654E">
        <w:rPr>
          <w:i/>
          <w:iCs/>
          <w:color w:val="000000"/>
          <w:kern w:val="2"/>
          <w:sz w:val="24"/>
          <w:szCs w:val="24"/>
          <w14:ligatures w14:val="standardContextual"/>
        </w:rPr>
        <w:t xml:space="preserve">Big Five </w:t>
      </w:r>
      <w:r w:rsidRPr="009E654E">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(Sloan,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r>
        <w:rPr>
          <w:rFonts w:cstheme="minorHAnsi"/>
          <w:i/>
          <w:iCs/>
          <w:sz w:val="24"/>
          <w:szCs w:val="24"/>
        </w:rPr>
        <w:t xml:space="preserve">Five Factor </w:t>
      </w:r>
      <w:r w:rsidRPr="00820D8C">
        <w:rPr>
          <w:rFonts w:cstheme="minorHAnsi"/>
          <w:i/>
          <w:iCs/>
          <w:sz w:val="24"/>
          <w:szCs w:val="24"/>
        </w:rPr>
        <w:t>Model</w:t>
      </w:r>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lastRenderedPageBreak/>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Robin,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Sloan que, no seu conjunto, formam o </w:t>
      </w:r>
      <w:r w:rsidRPr="0075335F">
        <w:rPr>
          <w:rFonts w:cstheme="minorHAnsi"/>
          <w:i/>
          <w:iCs/>
          <w:sz w:val="24"/>
          <w:szCs w:val="24"/>
        </w:rPr>
        <w:t>Nolan Chart</w:t>
      </w:r>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r w:rsidRPr="0089660E">
              <w:rPr>
                <w:sz w:val="32"/>
                <w:szCs w:val="32"/>
              </w:rPr>
              <w:t>Libertarismo</w:t>
            </w:r>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w:t>
            </w:r>
            <w:r w:rsidRPr="0089660E">
              <w:lastRenderedPageBreak/>
              <w:t>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lastRenderedPageBreak/>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5ADE1083" w:rsid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pontos de vista políticos referidos por Sloan,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DB406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3671BAA8" w14:textId="3CE3BC82" w:rsidR="00770495" w:rsidRDefault="00DB406B" w:rsidP="00DB406B">
      <w:pPr>
        <w:jc w:val="center"/>
        <w:rPr>
          <w:rFonts w:cstheme="minorHAnsi"/>
          <w:sz w:val="24"/>
          <w:szCs w:val="24"/>
        </w:rPr>
      </w:pPr>
      <w:r>
        <w:rPr>
          <w:noProof/>
        </w:rPr>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Default="00DB406B" w:rsidP="00DB406B">
      <w:pPr>
        <w:jc w:val="both"/>
        <w:rPr>
          <w:rFonts w:cstheme="minorHAnsi"/>
          <w:sz w:val="24"/>
          <w:szCs w:val="24"/>
        </w:rPr>
      </w:pPr>
      <w:r>
        <w:rPr>
          <w:rFonts w:cstheme="minorHAnsi"/>
          <w:sz w:val="24"/>
          <w:szCs w:val="24"/>
        </w:rPr>
        <w:t xml:space="preserve">Fig.1 – Adaptação para português do Nolan Chart </w:t>
      </w:r>
      <w:r>
        <w:rPr>
          <w:rFonts w:cstheme="minorHAnsi"/>
          <w:sz w:val="24"/>
          <w:szCs w:val="24"/>
        </w:rPr>
        <w:fldChar w:fldCharType="begin" w:fldLock="1"/>
      </w:r>
      <w:r w:rsidR="00F27995">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Pr>
          <w:rFonts w:cstheme="minorHAnsi"/>
          <w:sz w:val="24"/>
          <w:szCs w:val="24"/>
        </w:rPr>
        <w:fldChar w:fldCharType="separate"/>
      </w:r>
      <w:r w:rsidR="005E080C" w:rsidRPr="005E080C">
        <w:rPr>
          <w:rFonts w:cstheme="minorHAnsi"/>
          <w:noProof/>
          <w:sz w:val="24"/>
          <w:szCs w:val="24"/>
        </w:rPr>
        <w:t>(Mariotti, 2017; Nolan, 1971)</w:t>
      </w:r>
      <w:r>
        <w:rPr>
          <w:rFonts w:cstheme="minorHAnsi"/>
          <w:sz w:val="24"/>
          <w:szCs w:val="24"/>
        </w:rPr>
        <w:fldChar w:fldCharType="end"/>
      </w:r>
      <w:r>
        <w:rPr>
          <w:rFonts w:cstheme="minorHAnsi"/>
          <w:sz w:val="24"/>
          <w:szCs w:val="24"/>
        </w:rPr>
        <w:t>.</w:t>
      </w:r>
    </w:p>
    <w:p w14:paraId="1762E17D" w14:textId="77777777" w:rsidR="00770495" w:rsidRDefault="00770495" w:rsidP="00536DF6">
      <w:pPr>
        <w:jc w:val="both"/>
        <w:rPr>
          <w:rFonts w:cstheme="minorHAnsi"/>
          <w:sz w:val="24"/>
          <w:szCs w:val="24"/>
        </w:rPr>
      </w:pPr>
    </w:p>
    <w:p w14:paraId="707E648E" w14:textId="34822972" w:rsidR="00E25F7E" w:rsidRDefault="00E25F7E" w:rsidP="00536DF6">
      <w:pPr>
        <w:jc w:val="both"/>
        <w:rPr>
          <w:rFonts w:cstheme="minorHAnsi"/>
          <w:sz w:val="24"/>
          <w:szCs w:val="24"/>
        </w:rPr>
      </w:pPr>
      <w:r>
        <w:rPr>
          <w:rFonts w:cstheme="minorHAnsi"/>
          <w:sz w:val="24"/>
          <w:szCs w:val="24"/>
        </w:rPr>
        <w:t>Através deste método é possível visualizar-se rapidamente os traços de personalidade de uma personagem.</w:t>
      </w:r>
    </w:p>
    <w:p w14:paraId="4B7648CC" w14:textId="77777777" w:rsidR="00F42CFB" w:rsidRDefault="00F42CFB" w:rsidP="00536DF6">
      <w:pPr>
        <w:jc w:val="both"/>
        <w:rPr>
          <w:rFonts w:cstheme="minorHAnsi"/>
          <w:sz w:val="24"/>
          <w:szCs w:val="24"/>
        </w:rPr>
      </w:pPr>
    </w:p>
    <w:p w14:paraId="2BE12EB4" w14:textId="2DEAD017" w:rsidR="00F42CFB" w:rsidRPr="00576E6D" w:rsidRDefault="00F42CFB" w:rsidP="00576E6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Depressão</w:t>
      </w:r>
    </w:p>
    <w:p w14:paraId="166CFAE7" w14:textId="3BC65C6A" w:rsidR="00FE0605" w:rsidRPr="00941909" w:rsidRDefault="0032720A" w:rsidP="00FE060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2" w:name="_Hlk148706828"/>
      <w:r w:rsidRPr="0032720A">
        <w:rPr>
          <w:rFonts w:ascii="Romance Fatal Serif Std" w:eastAsiaTheme="majorEastAsia" w:hAnsi="Romance Fatal Serif Std" w:cstheme="minorHAnsi"/>
          <w:sz w:val="40"/>
          <w:szCs w:val="40"/>
        </w:rPr>
        <w:t>Defini</w:t>
      </w:r>
      <w:r w:rsidRPr="0032720A">
        <w:rPr>
          <w:rFonts w:ascii="Cambria" w:eastAsiaTheme="majorEastAsia" w:hAnsi="Cambria" w:cs="Cambria"/>
          <w:sz w:val="40"/>
          <w:szCs w:val="40"/>
        </w:rPr>
        <w:t>çã</w:t>
      </w:r>
      <w:r w:rsidRPr="0032720A">
        <w:rPr>
          <w:rFonts w:ascii="Romance Fatal Serif Std" w:eastAsiaTheme="majorEastAsia" w:hAnsi="Romance Fatal Serif Std" w:cstheme="minorHAnsi"/>
          <w:sz w:val="40"/>
          <w:szCs w:val="40"/>
        </w:rPr>
        <w:t>o de depress</w:t>
      </w:r>
      <w:r w:rsidRPr="0032720A">
        <w:rPr>
          <w:rFonts w:ascii="Cambria" w:eastAsiaTheme="majorEastAsia" w:hAnsi="Cambria" w:cs="Cambria"/>
          <w:sz w:val="40"/>
          <w:szCs w:val="40"/>
        </w:rPr>
        <w:t>ã</w:t>
      </w:r>
      <w:r w:rsidRPr="0032720A">
        <w:rPr>
          <w:rFonts w:ascii="Romance Fatal Serif Std" w:eastAsiaTheme="majorEastAsia" w:hAnsi="Romance Fatal Serif Std" w:cstheme="minorHAnsi"/>
          <w:sz w:val="40"/>
          <w:szCs w:val="40"/>
        </w:rPr>
        <w:t>o</w:t>
      </w:r>
    </w:p>
    <w:bookmarkEnd w:id="42"/>
    <w:p w14:paraId="399058DF" w14:textId="77777777" w:rsidR="00FE0605" w:rsidRDefault="00FE0605" w:rsidP="00FE0605"/>
    <w:p w14:paraId="38332904" w14:textId="43D410AB" w:rsidR="0032720A" w:rsidRPr="0032720A"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3" w:name="_Hlk148707891"/>
      <w:r>
        <w:rPr>
          <w:rFonts w:ascii="Sketch Gothic School" w:eastAsiaTheme="majorEastAsia" w:hAnsi="Sketch Gothic School" w:cstheme="minorHAnsi"/>
          <w:sz w:val="40"/>
          <w:szCs w:val="40"/>
        </w:rPr>
        <w:t>O que é</w:t>
      </w:r>
    </w:p>
    <w:bookmarkEnd w:id="43"/>
    <w:p w14:paraId="65B49863" w14:textId="3EB1706F" w:rsidR="007049FE" w:rsidRPr="007049FE" w:rsidRDefault="007049FE" w:rsidP="007049FE">
      <w:pPr>
        <w:ind w:firstLine="720"/>
        <w:rPr>
          <w:rFonts w:cstheme="minorHAnsi"/>
          <w:sz w:val="24"/>
          <w:szCs w:val="24"/>
        </w:rPr>
      </w:pPr>
      <w:r w:rsidRPr="007049FE">
        <w:rPr>
          <w:rFonts w:cstheme="minorHAnsi"/>
          <w:sz w:val="24"/>
          <w:szCs w:val="24"/>
        </w:rPr>
        <w:t xml:space="preserve">A depressão, também designada por perturbação depressiva major </w:t>
      </w:r>
      <w:r>
        <w:rPr>
          <w:rFonts w:cstheme="minorHAnsi"/>
          <w:sz w:val="24"/>
          <w:szCs w:val="24"/>
        </w:rPr>
        <w:t>(</w:t>
      </w:r>
      <w:r w:rsidRPr="007049FE">
        <w:rPr>
          <w:rFonts w:cstheme="minorHAnsi"/>
          <w:i/>
          <w:iCs/>
          <w:sz w:val="24"/>
          <w:szCs w:val="24"/>
        </w:rPr>
        <w:t>major depressive disorder</w:t>
      </w:r>
      <w:r>
        <w:rPr>
          <w:rFonts w:cstheme="minorHAnsi"/>
          <w:sz w:val="24"/>
          <w:szCs w:val="24"/>
        </w:rPr>
        <w:t xml:space="preserve">) </w:t>
      </w:r>
      <w:r w:rsidRPr="007049FE">
        <w:rPr>
          <w:rFonts w:cstheme="minorHAnsi"/>
          <w:sz w:val="24"/>
          <w:szCs w:val="24"/>
        </w:rPr>
        <w:t xml:space="preserve">ou depressão clínica, é um transtorno de humor que causa um sentimento persistente de tristeza e perda de interesse e capacidade de desfrutar o quotidiano </w:t>
      </w:r>
      <w:r w:rsidRPr="007049FE">
        <w:rPr>
          <w:rFonts w:cstheme="minorHAnsi"/>
          <w:sz w:val="24"/>
          <w:szCs w:val="24"/>
        </w:rPr>
        <w:fldChar w:fldCharType="begin" w:fldLock="1"/>
      </w:r>
      <w:r w:rsidRPr="007049FE">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(Mayo Clinic Staff, 2022; Vindel, 2022)</w:t>
      </w:r>
      <w:r w:rsidRPr="007049FE">
        <w:rPr>
          <w:rFonts w:cstheme="minorHAnsi"/>
          <w:sz w:val="24"/>
          <w:szCs w:val="24"/>
        </w:rPr>
        <w:fldChar w:fldCharType="end"/>
      </w:r>
      <w:r w:rsidRPr="007049FE">
        <w:rPr>
          <w:rFonts w:cstheme="minorHAnsi"/>
          <w:sz w:val="24"/>
          <w:szCs w:val="24"/>
        </w:rPr>
        <w:t xml:space="preserve">. É um estado de tristeza e desespero que pode ser acompanhado por distúrbios de sono, alimentares, da sexualidade, da atividade mental, física e até mesmo da alegria de viver </w:t>
      </w:r>
      <w:r w:rsidRPr="007049FE">
        <w:rPr>
          <w:rFonts w:cstheme="minorHAnsi"/>
          <w:sz w:val="24"/>
          <w:szCs w:val="24"/>
        </w:rPr>
        <w:fldChar w:fldCharType="begin" w:fldLock="1"/>
      </w:r>
      <w:r w:rsidRPr="007049FE">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(Vindel, 2022)</w:t>
      </w:r>
      <w:r w:rsidRPr="007049FE">
        <w:rPr>
          <w:rFonts w:cstheme="minorHAnsi"/>
          <w:sz w:val="24"/>
          <w:szCs w:val="24"/>
        </w:rPr>
        <w:fldChar w:fldCharType="end"/>
      </w:r>
      <w:r w:rsidRPr="007049FE">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7049FE">
        <w:rPr>
          <w:rFonts w:cstheme="minorHAnsi"/>
          <w:sz w:val="24"/>
          <w:szCs w:val="24"/>
        </w:rPr>
        <w:t xml:space="preserve">A doença da depressão é reportada como a perturbação mental mais comum na população em geral </w:t>
      </w:r>
      <w:r w:rsidRPr="007049FE">
        <w:rPr>
          <w:rFonts w:cstheme="minorHAnsi"/>
          <w:sz w:val="24"/>
          <w:szCs w:val="24"/>
        </w:rPr>
        <w:fldChar w:fldCharType="begin" w:fldLock="1"/>
      </w:r>
      <w:r w:rsidRPr="007049FE">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(Stein et al., 2020)</w:t>
      </w:r>
      <w:r w:rsidRPr="007049FE">
        <w:rPr>
          <w:rFonts w:cstheme="minorHAnsi"/>
          <w:sz w:val="24"/>
          <w:szCs w:val="24"/>
        </w:rPr>
        <w:fldChar w:fldCharType="end"/>
      </w:r>
      <w:r w:rsidRPr="007049FE">
        <w:rPr>
          <w:rFonts w:cstheme="minorHAnsi"/>
          <w:sz w:val="24"/>
          <w:szCs w:val="24"/>
        </w:rPr>
        <w:t xml:space="preserve">. </w:t>
      </w:r>
    </w:p>
    <w:p w14:paraId="3DFE2BDC" w14:textId="1CFF0095" w:rsidR="0032720A" w:rsidRPr="00FE0605"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Epidemiologia</w:t>
      </w:r>
      <w:r>
        <w:rPr>
          <w:rStyle w:val="FootnoteReference"/>
          <w:rFonts w:ascii="Sketch Gothic School" w:eastAsiaTheme="majorEastAsia" w:hAnsi="Sketch Gothic School" w:cstheme="minorHAnsi"/>
          <w:sz w:val="40"/>
          <w:szCs w:val="40"/>
        </w:rPr>
        <w:footnoteReference w:id="29"/>
      </w:r>
    </w:p>
    <w:p w14:paraId="58920663" w14:textId="77777777"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(Centre for Suicide Prevention, 2015)</w:t>
          </w:r>
        </w:sdtContent>
      </w:sdt>
      <w:r w:rsidRPr="00AD2134">
        <w:rPr>
          <w:sz w:val="24"/>
          <w:szCs w:val="24"/>
        </w:rPr>
        <w:t>.</w:t>
      </w:r>
    </w:p>
    <w:p w14:paraId="750BFACC" w14:textId="77777777"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77777777" w:rsidR="00AD2134"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44" w:name="_Toc125389027"/>
    </w:p>
    <w:p w14:paraId="5CD9E8EF" w14:textId="77777777" w:rsidR="00916A76" w:rsidRPr="00AD2134" w:rsidRDefault="00916A76" w:rsidP="00AD2134">
      <w:pPr>
        <w:ind w:firstLine="708"/>
        <w:jc w:val="both"/>
        <w:rPr>
          <w:sz w:val="24"/>
          <w:szCs w:val="24"/>
        </w:rPr>
      </w:pPr>
    </w:p>
    <w:bookmarkEnd w:id="44"/>
    <w:p w14:paraId="28578AA2" w14:textId="0B5CD8C5" w:rsidR="00FE0605" w:rsidRPr="00916A76" w:rsidRDefault="00916A76" w:rsidP="00916A76">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Pr>
          <w:sz w:val="24"/>
          <w:szCs w:val="24"/>
        </w:rPr>
        <w:tab/>
      </w:r>
      <w:r w:rsidRPr="00AD2134">
        <w:rPr>
          <w:sz w:val="24"/>
          <w:szCs w:val="24"/>
        </w:rPr>
        <w:t xml:space="preserve">Nesta secção, serão utilizados dois manuais distintos de diagnóstico – o </w:t>
      </w:r>
      <w:r w:rsidRPr="00AD2134">
        <w:rPr>
          <w:i/>
          <w:iCs/>
          <w:sz w:val="24"/>
          <w:szCs w:val="24"/>
        </w:rPr>
        <w:t xml:space="preserve">Diagnostic and Statistical Manual of Mental Disorder, Fifth Edition </w:t>
      </w:r>
      <w:r w:rsidRPr="00AD2134">
        <w:rPr>
          <w:sz w:val="24"/>
          <w:szCs w:val="24"/>
        </w:rPr>
        <w:t xml:space="preserve">(DSM-5) e o </w:t>
      </w:r>
      <w:r w:rsidRPr="00AD2134">
        <w:rPr>
          <w:i/>
          <w:iCs/>
          <w:sz w:val="24"/>
          <w:szCs w:val="24"/>
        </w:rPr>
        <w:t xml:space="preserve">Eleventh Revision of the International Classification of Diseases </w:t>
      </w:r>
      <w:r w:rsidRPr="00AD2134">
        <w:rPr>
          <w:sz w:val="24"/>
          <w:szCs w:val="24"/>
        </w:rPr>
        <w:t xml:space="preserve">(ICD-11) – para especificar a sintomatologia associada a um episódio depressivo, através de uma comparação </w:t>
      </w:r>
      <w:r w:rsidR="00A456F5">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pPr>
            <w:r w:rsidRPr="00AD2134">
              <w:t>O indivíduo deverá experienciar 5 ou mais sintomas de uma lista de 9 por, ao menos, 2 semanas, sendo que não devem ultrapassar um máximo de 2 anos sem que tenha havido um intervalo sem sintomas nesse período</w:t>
            </w:r>
          </w:p>
        </w:tc>
        <w:tc>
          <w:tcPr>
            <w:tcW w:w="4247" w:type="dxa"/>
          </w:tcPr>
          <w:p w14:paraId="0F922510" w14:textId="77777777" w:rsidR="00AD2134" w:rsidRPr="00AD2134" w:rsidRDefault="00AD2134" w:rsidP="00AD2134">
            <w:pPr>
              <w:jc w:val="center"/>
            </w:pPr>
            <w:r w:rsidRPr="00AD2134">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pPr>
            <w:r w:rsidRPr="00AD2134">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pPr>
            <w:r w:rsidRPr="00AD2134">
              <w:t xml:space="preserve">A perturbação de humor deve resultar num prejuízo funcional significativo e não ser uma manifestação de outra condição de saúde, devido aos efeitos de uma substância ou </w:t>
            </w:r>
            <w:r w:rsidRPr="00AD2134">
              <w:lastRenderedPageBreak/>
              <w:t xml:space="preserve">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pPr>
            <w:r w:rsidRPr="00AD2134">
              <w:lastRenderedPageBreak/>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pPr>
            <w:r w:rsidRPr="00AD2134">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pPr>
            <w:r w:rsidRPr="00AD2134">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pPr>
            <w:r w:rsidRPr="00AD2134">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72678E4B" w14:textId="77777777" w:rsidR="00AD2134" w:rsidRPr="00AD2134" w:rsidRDefault="00AD2134" w:rsidP="00AD2134">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64B9C417" w14:textId="77777777" w:rsidR="00F42CFB" w:rsidRDefault="00F42CFB" w:rsidP="00536DF6">
      <w:pPr>
        <w:jc w:val="both"/>
        <w:rPr>
          <w:rFonts w:cstheme="minorHAnsi"/>
          <w:sz w:val="24"/>
          <w:szCs w:val="24"/>
        </w:rPr>
      </w:pPr>
    </w:p>
    <w:p w14:paraId="4C75617A" w14:textId="77777777" w:rsidR="00661577" w:rsidRDefault="00661577" w:rsidP="00536DF6">
      <w:pPr>
        <w:jc w:val="both"/>
        <w:rPr>
          <w:rFonts w:cstheme="minorHAnsi"/>
          <w:sz w:val="24"/>
          <w:szCs w:val="24"/>
        </w:rPr>
      </w:pPr>
    </w:p>
    <w:p w14:paraId="24A49486" w14:textId="77777777" w:rsidR="00661577" w:rsidRDefault="00661577" w:rsidP="00536DF6">
      <w:pPr>
        <w:jc w:val="both"/>
        <w:rPr>
          <w:rFonts w:cstheme="minorHAnsi"/>
          <w:sz w:val="24"/>
          <w:szCs w:val="24"/>
        </w:rPr>
      </w:pPr>
    </w:p>
    <w:p w14:paraId="09851CB2" w14:textId="2AFA21C1" w:rsidR="00DA4B04" w:rsidRPr="00941909" w:rsidRDefault="00DA4B04" w:rsidP="00DA4B04">
      <w:pPr>
        <w:keepNext/>
        <w:keepLines/>
        <w:numPr>
          <w:ilvl w:val="0"/>
          <w:numId w:val="10"/>
        </w:numPr>
        <w:spacing w:before="40" w:after="0"/>
        <w:outlineLvl w:val="1"/>
        <w:rPr>
          <w:rFonts w:ascii="Romance Fatal Serif Std" w:eastAsiaTheme="majorEastAsia" w:hAnsi="Romance Fatal Serif Std" w:cstheme="minorHAnsi"/>
          <w:sz w:val="40"/>
          <w:szCs w:val="40"/>
        </w:rPr>
      </w:pPr>
      <w:r w:rsidRPr="00DA4B04">
        <w:rPr>
          <w:rFonts w:ascii="Romance Fatal Serif Std" w:eastAsiaTheme="majorEastAsia" w:hAnsi="Romance Fatal Serif Std" w:cstheme="minorHAnsi"/>
          <w:sz w:val="40"/>
          <w:szCs w:val="40"/>
        </w:rPr>
        <w:lastRenderedPageBreak/>
        <w:t>Stress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p w14:paraId="52A35A1C" w14:textId="77777777" w:rsidR="00661577" w:rsidRDefault="00661577" w:rsidP="00661577">
      <w:bookmarkStart w:id="45" w:name="_Hlk148708303"/>
    </w:p>
    <w:p w14:paraId="0C04D0B7" w14:textId="2BDCD9FC" w:rsidR="00AD2134" w:rsidRPr="00661577" w:rsidRDefault="003A3F3B"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stress</w:t>
      </w:r>
      <w:bookmarkEnd w:id="45"/>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661577" w:rsidRDefault="0057292F" w:rsidP="00753708">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w:t>
      </w:r>
      <w:r w:rsidRPr="00753708">
        <w:rPr>
          <w:sz w:val="24"/>
          <w:szCs w:val="24"/>
        </w:rPr>
        <w:lastRenderedPageBreak/>
        <w:t xml:space="preserve">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Pr="00753708" w:rsidRDefault="00661577" w:rsidP="00753708">
      <w:pPr>
        <w:jc w:val="both"/>
        <w:rPr>
          <w:sz w:val="24"/>
          <w:szCs w:val="24"/>
        </w:rPr>
      </w:pPr>
    </w:p>
    <w:p w14:paraId="6CF1125C" w14:textId="66C0B543" w:rsidR="00753708" w:rsidRPr="00753708" w:rsidRDefault="00661577"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lastRenderedPageBreak/>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w:t>
      </w:r>
      <w:r w:rsidRPr="00753708">
        <w:rPr>
          <w:sz w:val="24"/>
          <w:szCs w:val="24"/>
        </w:rPr>
        <w:lastRenderedPageBreak/>
        <w:t xml:space="preserve">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7A50F5" w:rsidRDefault="007A50F5" w:rsidP="007A50F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6" w:name="_Hlk148709031"/>
      <w:r>
        <w:rPr>
          <w:rFonts w:ascii="Romance Fatal Serif Std" w:eastAsiaTheme="majorEastAsia" w:hAnsi="Romance Fatal Serif Std" w:cstheme="minorHAnsi"/>
          <w:sz w:val="40"/>
          <w:szCs w:val="40"/>
        </w:rPr>
        <w:t>Luto</w:t>
      </w:r>
      <w:r w:rsidRPr="00DA4B04">
        <w:rPr>
          <w:rFonts w:ascii="Romance Fatal Serif Std" w:eastAsiaTheme="majorEastAsia" w:hAnsi="Romance Fatal Serif Std" w:cstheme="minorHAnsi"/>
          <w:sz w:val="40"/>
          <w:szCs w:val="40"/>
        </w:rPr>
        <w:t xml:space="preserve">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bookmarkEnd w:id="46"/>
    <w:p w14:paraId="345BF448" w14:textId="77777777" w:rsidR="008A2363" w:rsidRDefault="008A2363" w:rsidP="008A2363"/>
    <w:p w14:paraId="4E5C46DB" w14:textId="3FAEEA36" w:rsidR="007A50F5" w:rsidRPr="00753708" w:rsidRDefault="007A50F5" w:rsidP="007A50F5">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luto</w:t>
      </w:r>
    </w:p>
    <w:p w14:paraId="58B9622B"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5AF802A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778BBF19"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72F25E1" w14:textId="77777777" w:rsidR="00211975" w:rsidRDefault="00211975" w:rsidP="00211975">
      <w:pPr>
        <w:rPr>
          <w:kern w:val="2"/>
          <w14:ligatures w14:val="standardContextual"/>
        </w:rPr>
      </w:pPr>
    </w:p>
    <w:p w14:paraId="2CF80DF3" w14:textId="144390A3" w:rsidR="007A50F5" w:rsidRPr="007A50F5" w:rsidRDefault="007A50F5" w:rsidP="00211975">
      <w:pPr>
        <w:keepNext/>
        <w:keepLines/>
        <w:numPr>
          <w:ilvl w:val="1"/>
          <w:numId w:val="10"/>
        </w:numPr>
        <w:spacing w:before="40" w:after="0"/>
        <w:outlineLvl w:val="1"/>
        <w:rPr>
          <w:rFonts w:ascii="Sketch Gothic School" w:eastAsiaTheme="majorEastAsia" w:hAnsi="Sketch Gothic School" w:cstheme="minorHAnsi"/>
          <w:sz w:val="40"/>
          <w:szCs w:val="40"/>
        </w:rPr>
      </w:pPr>
      <w:bookmarkStart w:id="47" w:name="_Hlk148708865"/>
      <w:r>
        <w:rPr>
          <w:rFonts w:ascii="Sketch Gothic School" w:eastAsiaTheme="majorEastAsia" w:hAnsi="Sketch Gothic School" w:cstheme="minorHAnsi"/>
          <w:sz w:val="40"/>
          <w:szCs w:val="40"/>
        </w:rPr>
        <w:t>Fases do luto</w:t>
      </w:r>
    </w:p>
    <w:bookmarkEnd w:id="47"/>
    <w:p w14:paraId="34D417D0"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F12AF4D" w14:textId="77777777" w:rsidR="00C03C67" w:rsidRDefault="00211975" w:rsidP="00C03C67">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1C0A88E4" w14:textId="77777777" w:rsidR="00C03C67" w:rsidRDefault="00C03C67" w:rsidP="00C03C67">
      <w:pPr>
        <w:ind w:firstLine="720"/>
        <w:jc w:val="both"/>
        <w:rPr>
          <w:kern w:val="2"/>
          <w:sz w:val="24"/>
          <w:szCs w:val="24"/>
          <w:lang w:val="pt-BR"/>
          <w14:ligatures w14:val="standardContextual"/>
        </w:rPr>
      </w:pPr>
    </w:p>
    <w:p w14:paraId="7A2C4259" w14:textId="77777777"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lang w:val="pt-BR"/>
          <w14:ligatures w14:val="standardContextual"/>
        </w:rPr>
        <w:lastRenderedPageBreak/>
        <w:t>Negação e Isolamento</w:t>
      </w:r>
      <w:r w:rsidRPr="006E3883">
        <w:rPr>
          <w:kern w:val="2"/>
          <w:sz w:val="32"/>
          <w:szCs w:val="32"/>
          <w:lang w:val="pt-BR"/>
          <w14:ligatures w14:val="standardContextual"/>
        </w:rPr>
        <w:t xml:space="preserve"> </w:t>
      </w:r>
      <w:r w:rsidRPr="006E3883">
        <w:rPr>
          <w:kern w:val="2"/>
          <w:sz w:val="24"/>
          <w:szCs w:val="24"/>
          <w:lang w:val="pt-BR"/>
          <w14:ligatures w14:val="standardContextual"/>
        </w:rPr>
        <w:t>– em resposta a uma emoção ava</w:t>
      </w:r>
      <w:r w:rsidRPr="006E3883">
        <w:rPr>
          <w:kern w:val="2"/>
          <w:sz w:val="24"/>
          <w:szCs w:val="24"/>
          <w14:ligatures w14:val="standardContextual"/>
        </w:rPr>
        <w:t xml:space="preserve">ssaladora, o indivíduo finge ou pretende que a perda ou mudança não ocorrera; nesta fase, o mundo torna-se sem sentido e opressor, a vida não faz sentido e uma sensação de dormência apodera-se do seu corpo; </w:t>
      </w:r>
    </w:p>
    <w:p w14:paraId="2F68E4BE" w14:textId="77777777" w:rsidR="006E3883" w:rsidRPr="006E3883" w:rsidRDefault="006E3883" w:rsidP="006E3883">
      <w:pPr>
        <w:pStyle w:val="ListParagraph"/>
        <w:ind w:left="288"/>
        <w:jc w:val="both"/>
        <w:rPr>
          <w:kern w:val="2"/>
          <w:sz w:val="24"/>
          <w:szCs w:val="24"/>
          <w:lang w:val="pt-BR"/>
          <w14:ligatures w14:val="standardContextual"/>
        </w:rPr>
      </w:pPr>
    </w:p>
    <w:p w14:paraId="17691339" w14:textId="782E9DCE"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Raiva</w:t>
      </w:r>
      <w:r w:rsidRPr="006E3883">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6E3883" w:rsidRDefault="006E3883" w:rsidP="006E3883">
      <w:pPr>
        <w:pStyle w:val="ListParagraph"/>
        <w:ind w:left="288"/>
        <w:jc w:val="both"/>
        <w:rPr>
          <w:kern w:val="2"/>
          <w:sz w:val="24"/>
          <w:szCs w:val="24"/>
          <w:lang w:val="pt-BR"/>
          <w14:ligatures w14:val="standardContextual"/>
        </w:rPr>
      </w:pPr>
    </w:p>
    <w:p w14:paraId="54951858" w14:textId="661C1F11"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Barganha</w:t>
      </w:r>
      <w:r w:rsidRPr="006E3883">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6E3883" w:rsidRDefault="006E3883" w:rsidP="006E3883">
      <w:pPr>
        <w:pStyle w:val="ListParagraph"/>
        <w:ind w:left="288"/>
        <w:jc w:val="both"/>
        <w:rPr>
          <w:kern w:val="2"/>
          <w:sz w:val="24"/>
          <w:szCs w:val="24"/>
          <w:lang w:val="pt-BR"/>
          <w14:ligatures w14:val="standardContextual"/>
        </w:rPr>
      </w:pPr>
    </w:p>
    <w:p w14:paraId="5A1BD105" w14:textId="4DE834C4"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Depressão</w:t>
      </w:r>
      <w:r w:rsidRPr="006E3883">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6E3883">
        <w:rPr>
          <w:b/>
          <w:bCs/>
          <w:kern w:val="2"/>
          <w:sz w:val="24"/>
          <w:szCs w:val="24"/>
          <w14:ligatures w14:val="standardContextual"/>
        </w:rPr>
        <w:t>esta depressão não se refere à perturbação mental</w:t>
      </w:r>
      <w:r w:rsidR="005B3A43" w:rsidRPr="006E3883">
        <w:rPr>
          <w:b/>
          <w:bCs/>
          <w:kern w:val="2"/>
          <w:sz w:val="24"/>
          <w:szCs w:val="24"/>
          <w14:ligatures w14:val="standardContextual"/>
        </w:rPr>
        <w:t>, apesar de poder originar o transtorno</w:t>
      </w:r>
      <w:r w:rsidRPr="006E3883">
        <w:rPr>
          <w:kern w:val="2"/>
          <w:sz w:val="24"/>
          <w:szCs w:val="24"/>
          <w14:ligatures w14:val="standardContextual"/>
        </w:rPr>
        <w:t>;</w:t>
      </w:r>
    </w:p>
    <w:p w14:paraId="2FA10D55" w14:textId="77777777" w:rsidR="006E3883" w:rsidRPr="006E3883" w:rsidRDefault="006E3883" w:rsidP="006E3883">
      <w:pPr>
        <w:pStyle w:val="ListParagraph"/>
        <w:ind w:left="288"/>
        <w:jc w:val="both"/>
        <w:rPr>
          <w:kern w:val="2"/>
          <w:sz w:val="24"/>
          <w:szCs w:val="24"/>
          <w:lang w:val="pt-BR"/>
          <w14:ligatures w14:val="standardContextual"/>
        </w:rPr>
      </w:pPr>
    </w:p>
    <w:p w14:paraId="2745355E" w14:textId="21BB75C0" w:rsidR="00211975"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Aceitação</w:t>
      </w:r>
      <w:r w:rsidRPr="006E3883">
        <w:rPr>
          <w:kern w:val="2"/>
          <w:sz w:val="24"/>
          <w:szCs w:val="24"/>
          <w14:ligatures w14:val="standardContextual"/>
        </w:rPr>
        <w:t xml:space="preserve">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F33E62" w:rsidRDefault="00211975" w:rsidP="00EF423E">
      <w:pPr>
        <w:jc w:val="center"/>
        <w:rPr>
          <w:kern w:val="2"/>
          <w14:ligatures w14:val="standardContextual"/>
        </w:rPr>
      </w:pPr>
      <w:r w:rsidRPr="00F33E62">
        <w:rPr>
          <w:noProof/>
          <w:kern w:val="2"/>
          <w14:ligatures w14:val="standardContextual"/>
        </w:rPr>
        <w:lastRenderedPageBreak/>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Default="00211975" w:rsidP="00211975">
      <w:pPr>
        <w:ind w:firstLine="360"/>
        <w:rPr>
          <w:kern w:val="2"/>
          <w:sz w:val="24"/>
          <w:szCs w:val="24"/>
          <w14:ligatures w14:val="standardContextual"/>
        </w:rPr>
      </w:pPr>
      <w:r w:rsidRPr="00F33E62">
        <w:rPr>
          <w:kern w:val="2"/>
          <w:sz w:val="24"/>
          <w:szCs w:val="24"/>
          <w14:ligatures w14:val="standardContextual"/>
        </w:rPr>
        <w:t>Fig</w:t>
      </w:r>
      <w:r w:rsidR="00725CAE">
        <w:rPr>
          <w:kern w:val="2"/>
          <w:sz w:val="24"/>
          <w:szCs w:val="24"/>
          <w14:ligatures w14:val="standardContextual"/>
        </w:rPr>
        <w:t>.</w:t>
      </w:r>
      <w:r w:rsidRPr="00F33E62">
        <w:rPr>
          <w:kern w:val="2"/>
          <w:sz w:val="24"/>
          <w:szCs w:val="24"/>
          <w14:ligatures w14:val="standardContextual"/>
        </w:rPr>
        <w:t xml:space="preserve">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r w:rsidR="003E49AA">
        <w:rPr>
          <w:kern w:val="2"/>
          <w:sz w:val="24"/>
          <w:szCs w:val="24"/>
          <w14:ligatures w14:val="standardContextual"/>
        </w:rPr>
        <w:t>.</w:t>
      </w:r>
    </w:p>
    <w:p w14:paraId="155EEA80" w14:textId="77777777" w:rsidR="0060241C" w:rsidRPr="00F33E62" w:rsidRDefault="0060241C" w:rsidP="00211975">
      <w:pPr>
        <w:ind w:firstLine="360"/>
        <w:rPr>
          <w:kern w:val="2"/>
          <w:sz w:val="24"/>
          <w:szCs w:val="24"/>
          <w14:ligatures w14:val="standardContextual"/>
        </w:rPr>
      </w:pPr>
    </w:p>
    <w:p w14:paraId="6ADA8FD8" w14:textId="0CFEA345" w:rsidR="003E49AA" w:rsidRPr="007A50F5" w:rsidRDefault="003E49AA" w:rsidP="003E49A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8" w:name="_Hlk148709092"/>
      <w:r>
        <w:rPr>
          <w:rFonts w:ascii="Sketch Gothic School" w:eastAsiaTheme="majorEastAsia" w:hAnsi="Sketch Gothic School" w:cstheme="minorHAnsi"/>
          <w:sz w:val="40"/>
          <w:szCs w:val="40"/>
        </w:rPr>
        <w:t>Luto Patológico</w:t>
      </w:r>
    </w:p>
    <w:bookmarkEnd w:id="48"/>
    <w:p w14:paraId="6DCB1E2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2451BA48" w14:textId="77777777" w:rsidR="00211975" w:rsidRPr="009E654E"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501C8724" w14:textId="61A3CEC1" w:rsidR="0001541E" w:rsidRPr="0001541E" w:rsidRDefault="00737D51" w:rsidP="0001541E">
      <w:pPr>
        <w:keepNext/>
        <w:keepLines/>
        <w:numPr>
          <w:ilvl w:val="0"/>
          <w:numId w:val="10"/>
        </w:numPr>
        <w:spacing w:before="40" w:after="0"/>
        <w:jc w:val="both"/>
        <w:outlineLvl w:val="1"/>
        <w:rPr>
          <w:rFonts w:ascii="Broadway" w:hAnsi="Broadway"/>
          <w:kern w:val="2"/>
          <w:sz w:val="32"/>
          <w:szCs w:val="32"/>
          <w14:ligatures w14:val="standardContextual"/>
        </w:rPr>
      </w:pPr>
      <w:r w:rsidRPr="00AD6DC6">
        <w:rPr>
          <w:rFonts w:ascii="Romance Fatal Serif Std" w:eastAsiaTheme="majorEastAsia" w:hAnsi="Romance Fatal Serif Std" w:cstheme="minorHAnsi"/>
          <w:sz w:val="40"/>
          <w:szCs w:val="40"/>
        </w:rPr>
        <w:t>Aliena</w:t>
      </w:r>
      <w:r w:rsidRPr="00AD6DC6">
        <w:rPr>
          <w:rFonts w:ascii="Cambria" w:eastAsiaTheme="majorEastAsia" w:hAnsi="Cambria" w:cs="Cambria"/>
          <w:sz w:val="40"/>
          <w:szCs w:val="40"/>
        </w:rPr>
        <w:t>çã</w:t>
      </w:r>
      <w:r w:rsidRPr="00AD6DC6">
        <w:rPr>
          <w:rFonts w:ascii="Romance Fatal Serif Std" w:eastAsiaTheme="majorEastAsia" w:hAnsi="Romance Fatal Serif Std" w:cstheme="minorHAnsi"/>
          <w:sz w:val="40"/>
          <w:szCs w:val="40"/>
        </w:rPr>
        <w:t>o</w:t>
      </w:r>
    </w:p>
    <w:p w14:paraId="213D69C4" w14:textId="77777777" w:rsidR="0001541E" w:rsidRPr="0001541E" w:rsidRDefault="0001541E" w:rsidP="0001541E"/>
    <w:p w14:paraId="24E86C2D" w14:textId="1359E91A" w:rsidR="0001541E" w:rsidRPr="0001541E" w:rsidRDefault="0001541E" w:rsidP="00BA7EDF">
      <w:pPr>
        <w:keepNext/>
        <w:keepLines/>
        <w:numPr>
          <w:ilvl w:val="1"/>
          <w:numId w:val="10"/>
        </w:numPr>
        <w:spacing w:before="40" w:after="0"/>
        <w:jc w:val="both"/>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O Problema Espiritual</w:t>
      </w:r>
    </w:p>
    <w:p w14:paraId="211779C7" w14:textId="5770FEB6"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(Sarfraz, 1997)</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4C0D3D3" w14:textId="10E010F5" w:rsidR="00211975" w:rsidRPr="009E654E" w:rsidRDefault="00211975" w:rsidP="00B0431D">
      <w:pPr>
        <w:ind w:firstLine="720"/>
        <w:jc w:val="both"/>
        <w:rPr>
          <w:kern w:val="2"/>
          <w:sz w:val="24"/>
          <w:szCs w:val="24"/>
          <w14:ligatures w14:val="standardContextual"/>
        </w:rPr>
      </w:pPr>
      <w:r w:rsidRPr="009E654E">
        <w:rPr>
          <w:kern w:val="2"/>
          <w:sz w:val="24"/>
          <w:szCs w:val="24"/>
          <w14:ligatures w14:val="standardContextual"/>
        </w:rPr>
        <w:t xml:space="preserve">A </w:t>
      </w:r>
      <w:r w:rsidRPr="00032A06">
        <w:rPr>
          <w:b/>
          <w:bCs/>
          <w:kern w:val="2"/>
          <w:sz w:val="24"/>
          <w:szCs w:val="24"/>
          <w14:ligatures w14:val="standardContextual"/>
        </w:rPr>
        <w:t>alienação</w:t>
      </w:r>
      <w:r w:rsidRPr="009E654E">
        <w:rPr>
          <w:kern w:val="2"/>
          <w:sz w:val="24"/>
          <w:szCs w:val="24"/>
          <w14:ligatures w14:val="standardContextual"/>
        </w:rPr>
        <w:t xml:space="preserve"> provoca </w:t>
      </w:r>
      <w:r w:rsidRPr="00032A06">
        <w:rPr>
          <w:b/>
          <w:bCs/>
          <w:kern w:val="2"/>
          <w:sz w:val="24"/>
          <w:szCs w:val="24"/>
          <w14:ligatures w14:val="standardContextual"/>
        </w:rPr>
        <w:t>diversos efeitos nocivos</w:t>
      </w:r>
      <w:r w:rsidRPr="009E654E">
        <w:rPr>
          <w:kern w:val="2"/>
          <w:sz w:val="24"/>
          <w:szCs w:val="24"/>
          <w14:ligatures w14:val="standardContextual"/>
        </w:rPr>
        <w:t xml:space="preserve"> no bem-estar e saúde mental – entre eles uma diminuição da autoestima e surgimento de ansiedade e </w:t>
      </w:r>
      <w:r w:rsidRPr="00032A06">
        <w:rPr>
          <w:b/>
          <w:bCs/>
          <w:kern w:val="2"/>
          <w:sz w:val="24"/>
          <w:szCs w:val="24"/>
          <w14:ligatures w14:val="standardContextual"/>
        </w:rPr>
        <w:t>depressão</w:t>
      </w:r>
      <w:r w:rsidRPr="009E654E">
        <w:rPr>
          <w:kern w:val="2"/>
          <w:sz w:val="24"/>
          <w:szCs w:val="24"/>
          <w14:ligatures w14:val="standardContextual"/>
        </w:rPr>
        <w:t xml:space="preserv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(Lystad, 1972; Navitha &amp; Sreedevi, 2019)</w:t>
      </w:r>
      <w:r w:rsidRPr="009E654E">
        <w:rPr>
          <w:kern w:val="2"/>
          <w:sz w:val="24"/>
          <w:szCs w:val="24"/>
          <w14:ligatures w14:val="standardContextual"/>
        </w:rPr>
        <w:fldChar w:fldCharType="end"/>
      </w:r>
      <w:r w:rsidRPr="009E654E">
        <w:rPr>
          <w:kern w:val="2"/>
          <w:sz w:val="24"/>
          <w:szCs w:val="24"/>
          <w14:ligatures w14:val="standardContextual"/>
        </w:rPr>
        <w:t>.</w:t>
      </w:r>
    </w:p>
    <w:p w14:paraId="7BD8ED30"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lastRenderedPageBreak/>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9E654E">
        <w:rPr>
          <w:rStyle w:val="FootnoteReference"/>
          <w:kern w:val="2"/>
          <w:sz w:val="24"/>
          <w:szCs w:val="24"/>
          <w14:ligatures w14:val="standardContextual"/>
        </w:rPr>
        <w:footnoteReference w:id="33"/>
      </w:r>
      <w:r w:rsidRPr="009E654E">
        <w:rPr>
          <w:kern w:val="2"/>
          <w:sz w:val="24"/>
          <w:szCs w:val="24"/>
          <w14:ligatures w14:val="standardContextual"/>
        </w:rPr>
        <w:t xml:space="preserve">, elaborou uma teoria que viria a ser chamada de “problema espiritual”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(Bele, n.d.; Jung, 1931)</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4C103FED"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0C11546" w14:textId="77777777" w:rsidR="00211975" w:rsidRPr="009E654E" w:rsidRDefault="00211975" w:rsidP="00211975">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w:t>
      </w:r>
    </w:p>
    <w:p w14:paraId="6A5A03CE"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autorregulação da psique produz uma compensação inconsciente na tentativa de corrigir a atitude consciente defeituosa e trazer a psique de volta ao estado normal de equilíbrio. Essa compensação traduz-se na forma de uma forte sede de poder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A50ECD3"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2D9A1F3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5B40F04" w14:textId="4B2642E6" w:rsidR="007A29F8" w:rsidRPr="0001541E" w:rsidRDefault="007A29F8" w:rsidP="007A29F8">
      <w:pPr>
        <w:keepNext/>
        <w:keepLines/>
        <w:numPr>
          <w:ilvl w:val="0"/>
          <w:numId w:val="10"/>
        </w:numPr>
        <w:spacing w:before="40" w:after="0"/>
        <w:jc w:val="both"/>
        <w:outlineLvl w:val="1"/>
        <w:rPr>
          <w:rFonts w:ascii="Broadway" w:hAnsi="Broadway"/>
          <w:kern w:val="2"/>
          <w:sz w:val="32"/>
          <w:szCs w:val="32"/>
          <w14:ligatures w14:val="standardContextual"/>
        </w:rPr>
      </w:pPr>
      <w:r>
        <w:rPr>
          <w:rFonts w:ascii="Romance Fatal Serif Std" w:eastAsiaTheme="majorEastAsia" w:hAnsi="Romance Fatal Serif Std" w:cstheme="minorHAnsi"/>
          <w:sz w:val="40"/>
          <w:szCs w:val="40"/>
        </w:rPr>
        <w:lastRenderedPageBreak/>
        <w:t>Depress</w:t>
      </w:r>
      <w:r w:rsidRPr="00AD6DC6">
        <w:rPr>
          <w:rFonts w:ascii="Cambria" w:eastAsiaTheme="majorEastAsia" w:hAnsi="Cambria" w:cs="Cambria"/>
          <w:sz w:val="40"/>
          <w:szCs w:val="40"/>
        </w:rPr>
        <w:t>ã</w:t>
      </w:r>
      <w:r>
        <w:rPr>
          <w:rFonts w:ascii="Romance Fatal Serif Std" w:eastAsiaTheme="majorEastAsia" w:hAnsi="Romance Fatal Serif Std" w:cstheme="minorHAnsi"/>
          <w:sz w:val="40"/>
          <w:szCs w:val="40"/>
        </w:rPr>
        <w:t>o e suic</w:t>
      </w:r>
      <w:r>
        <w:rPr>
          <w:rFonts w:ascii="Cambria" w:eastAsiaTheme="majorEastAsia" w:hAnsi="Cambria" w:cs="Cambria"/>
          <w:sz w:val="40"/>
          <w:szCs w:val="40"/>
        </w:rPr>
        <w:t>í</w:t>
      </w:r>
      <w:r>
        <w:rPr>
          <w:rFonts w:ascii="Romance Fatal Serif Std" w:eastAsiaTheme="majorEastAsia" w:hAnsi="Romance Fatal Serif Std" w:cstheme="minorHAnsi"/>
          <w:sz w:val="40"/>
          <w:szCs w:val="40"/>
        </w:rPr>
        <w:t>dio nos media</w:t>
      </w:r>
    </w:p>
    <w:p w14:paraId="7B84A189" w14:textId="77777777" w:rsidR="00675F46" w:rsidRDefault="00675F46" w:rsidP="00211975">
      <w:pPr>
        <w:jc w:val="both"/>
        <w:rPr>
          <w:kern w:val="2"/>
          <w:sz w:val="24"/>
          <w:szCs w:val="24"/>
          <w14:ligatures w14:val="standardContextual"/>
        </w:rPr>
      </w:pPr>
    </w:p>
    <w:p w14:paraId="468D50DB" w14:textId="4C573197" w:rsidR="00211975" w:rsidRPr="009E654E" w:rsidRDefault="00675F46" w:rsidP="00675F46">
      <w:pPr>
        <w:ind w:firstLine="720"/>
        <w:jc w:val="both"/>
        <w:rPr>
          <w:rFonts w:cstheme="minorHAnsi"/>
          <w:kern w:val="2"/>
          <w:sz w:val="24"/>
          <w:szCs w:val="24"/>
          <w14:ligatures w14:val="standardContextual"/>
        </w:rPr>
      </w:pPr>
      <w:r>
        <w:rPr>
          <w:rFonts w:cstheme="minorHAnsi"/>
          <w:kern w:val="2"/>
          <w:sz w:val="24"/>
          <w:szCs w:val="24"/>
          <w14:ligatures w14:val="standardContextual"/>
        </w:rPr>
        <w:t>Se retratados de forma credível</w:t>
      </w:r>
      <w:r w:rsidR="00AC22A5">
        <w:rPr>
          <w:rFonts w:cstheme="minorHAnsi"/>
          <w:kern w:val="2"/>
          <w:sz w:val="24"/>
          <w:szCs w:val="24"/>
          <w14:ligatures w14:val="standardContextual"/>
        </w:rPr>
        <w:t xml:space="preserve"> e responsável</w:t>
      </w:r>
      <w:r w:rsidRPr="00675F46">
        <w:rPr>
          <w:rFonts w:cstheme="minorHAnsi"/>
          <w:kern w:val="2"/>
          <w:sz w:val="24"/>
          <w:szCs w:val="24"/>
          <w14:ligatures w14:val="standardContextual"/>
        </w:rPr>
        <w:t xml:space="preserve">, as </w:t>
      </w:r>
      <w:r>
        <w:rPr>
          <w:rFonts w:cstheme="minorHAnsi"/>
          <w:kern w:val="2"/>
          <w:sz w:val="24"/>
          <w:szCs w:val="24"/>
          <w14:ligatures w14:val="standardContextual"/>
        </w:rPr>
        <w:t>narrativas</w:t>
      </w:r>
      <w:r w:rsidRPr="00675F46">
        <w:rPr>
          <w:rFonts w:cstheme="minorHAnsi"/>
          <w:kern w:val="2"/>
          <w:sz w:val="24"/>
          <w:szCs w:val="24"/>
          <w14:ligatures w14:val="standardContextual"/>
        </w:rPr>
        <w:t xml:space="preserve"> que envolv</w:t>
      </w:r>
      <w:r>
        <w:rPr>
          <w:rFonts w:cstheme="minorHAnsi"/>
          <w:kern w:val="2"/>
          <w:sz w:val="24"/>
          <w:szCs w:val="24"/>
          <w14:ligatures w14:val="standardContextual"/>
        </w:rPr>
        <w:t>a</w:t>
      </w:r>
      <w:r w:rsidRPr="00675F46">
        <w:rPr>
          <w:rFonts w:cstheme="minorHAnsi"/>
          <w:kern w:val="2"/>
          <w:sz w:val="24"/>
          <w:szCs w:val="24"/>
          <w14:ligatures w14:val="standardContextual"/>
        </w:rPr>
        <w:t xml:space="preserve">m problemas de saúde mental </w:t>
      </w:r>
      <w:r>
        <w:rPr>
          <w:rFonts w:cstheme="minorHAnsi"/>
          <w:kern w:val="2"/>
          <w:sz w:val="24"/>
          <w:szCs w:val="24"/>
          <w14:ligatures w14:val="standardContextual"/>
        </w:rPr>
        <w:t>podem oferecer</w:t>
      </w:r>
      <w:r w:rsidRPr="00675F46">
        <w:rPr>
          <w:rFonts w:cstheme="minorHAnsi"/>
          <w:kern w:val="2"/>
          <w:sz w:val="24"/>
          <w:szCs w:val="24"/>
          <w14:ligatures w14:val="standardContextual"/>
        </w:rPr>
        <w:t xml:space="preserve"> uma oportunidade para material sensível, envolvente e poderoso</w:t>
      </w:r>
      <w:r>
        <w:rPr>
          <w:rFonts w:cstheme="minorHAnsi"/>
          <w:kern w:val="2"/>
          <w:sz w:val="24"/>
          <w:szCs w:val="24"/>
          <w14:ligatures w14:val="standardContextual"/>
        </w:rPr>
        <w:t xml:space="preserve"> que promove a </w:t>
      </w:r>
      <w:r w:rsidR="0027430B">
        <w:rPr>
          <w:rFonts w:cstheme="minorHAnsi"/>
          <w:kern w:val="2"/>
          <w:sz w:val="24"/>
          <w:szCs w:val="24"/>
          <w14:ligatures w14:val="standardContextual"/>
        </w:rPr>
        <w:t>sensibilização</w:t>
      </w:r>
      <w:r w:rsidR="00AC22A5">
        <w:rPr>
          <w:rFonts w:cstheme="minorHAnsi"/>
          <w:kern w:val="2"/>
          <w:sz w:val="24"/>
          <w:szCs w:val="24"/>
          <w14:ligatures w14:val="standardContextual"/>
        </w:rPr>
        <w:t xml:space="preserve"> e educação de públicos vastos</w:t>
      </w:r>
      <w:r>
        <w:rPr>
          <w:rFonts w:cstheme="minorHAnsi"/>
          <w:kern w:val="2"/>
          <w:sz w:val="24"/>
          <w:szCs w:val="24"/>
          <w14:ligatures w14:val="standardContextual"/>
        </w:rPr>
        <w:t xml:space="preserve">, a prevenção e a procura por ajuda; </w:t>
      </w:r>
      <w:r w:rsidRPr="00675F46">
        <w:rPr>
          <w:rFonts w:cstheme="minorHAnsi"/>
          <w:kern w:val="2"/>
          <w:sz w:val="24"/>
          <w:szCs w:val="24"/>
          <w14:ligatures w14:val="standardContextual"/>
        </w:rPr>
        <w:t>no</w:t>
      </w:r>
      <w:r>
        <w:rPr>
          <w:rFonts w:cstheme="minorHAnsi"/>
          <w:kern w:val="2"/>
          <w:sz w:val="24"/>
          <w:szCs w:val="24"/>
          <w14:ligatures w14:val="standardContextual"/>
        </w:rPr>
        <w:t xml:space="preserve"> entanto, e se isso não se verificar</w:t>
      </w:r>
      <w:r w:rsidRPr="00675F46">
        <w:rPr>
          <w:rFonts w:cstheme="minorHAnsi"/>
          <w:kern w:val="2"/>
          <w:sz w:val="24"/>
          <w:szCs w:val="24"/>
          <w14:ligatures w14:val="standardContextual"/>
        </w:rPr>
        <w:t>, as histórias podem ter efeitos prejudiciais, perpetuando o estigma associado aos problemas de saúde mental.</w:t>
      </w:r>
    </w:p>
    <w:p w14:paraId="3663B87A" w14:textId="5AAEDC68" w:rsidR="00211975" w:rsidRDefault="00336D1C" w:rsidP="00211975">
      <w:pPr>
        <w:jc w:val="both"/>
        <w:rPr>
          <w:rFonts w:cstheme="minorHAnsi"/>
          <w:kern w:val="2"/>
          <w:sz w:val="24"/>
          <w:szCs w:val="24"/>
          <w14:ligatures w14:val="standardContextual"/>
        </w:rPr>
      </w:pPr>
      <w:r>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p>
    <w:tbl>
      <w:tblPr>
        <w:tblStyle w:val="TableGrid"/>
        <w:tblW w:w="0" w:type="auto"/>
        <w:tblLook w:val="04A0" w:firstRow="1" w:lastRow="0" w:firstColumn="1" w:lastColumn="0" w:noHBand="0" w:noVBand="1"/>
      </w:tblPr>
      <w:tblGrid>
        <w:gridCol w:w="4508"/>
        <w:gridCol w:w="4508"/>
      </w:tblGrid>
      <w:tr w:rsidR="003C5E09" w14:paraId="63167A8C" w14:textId="77777777" w:rsidTr="003C5E09">
        <w:tc>
          <w:tcPr>
            <w:tcW w:w="4508" w:type="dxa"/>
          </w:tcPr>
          <w:p w14:paraId="6F1E59DE" w14:textId="16A4D81C"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Depressão</w:t>
            </w:r>
          </w:p>
        </w:tc>
        <w:tc>
          <w:tcPr>
            <w:tcW w:w="4508" w:type="dxa"/>
          </w:tcPr>
          <w:p w14:paraId="7A6A8252" w14:textId="2BBCC59C"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Suicídio</w:t>
            </w:r>
          </w:p>
        </w:tc>
      </w:tr>
      <w:tr w:rsidR="003C5E09" w14:paraId="5DCD2FE7" w14:textId="77777777" w:rsidTr="003C5E09">
        <w:tc>
          <w:tcPr>
            <w:tcW w:w="4508" w:type="dxa"/>
          </w:tcPr>
          <w:p w14:paraId="70684950" w14:textId="46E8635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38FB594B"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AC22A5">
              <w:rPr>
                <w:rFonts w:cstheme="minorHAnsi"/>
                <w:kern w:val="2"/>
                <w:sz w:val="24"/>
                <w:szCs w:val="24"/>
                <w14:ligatures w14:val="standardContextual"/>
              </w:rPr>
              <w:t xml:space="preserve"> quando </w:t>
            </w:r>
          </w:p>
        </w:tc>
      </w:tr>
      <w:tr w:rsidR="003C5E09" w14:paraId="41B06563" w14:textId="77777777" w:rsidTr="003C5E09">
        <w:tc>
          <w:tcPr>
            <w:tcW w:w="4508" w:type="dxa"/>
          </w:tcPr>
          <w:p w14:paraId="23B392DA" w14:textId="7157221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O media deve orientar, de alguma forma, os espetadores sobre como obter ajuda.</w:t>
            </w:r>
          </w:p>
        </w:tc>
        <w:tc>
          <w:tcPr>
            <w:tcW w:w="4508" w:type="dxa"/>
          </w:tcPr>
          <w:p w14:paraId="3B15782F" w14:textId="2A5FAEAD"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Não é recomendado que a trama normalize ou romantize o suicídio, uma vez que esse tipo de pensamento pode, por sua vez, normalizar o comportamento suicida como uma ação de escape aceitável.</w:t>
            </w:r>
          </w:p>
        </w:tc>
      </w:tr>
      <w:tr w:rsidR="003C5E09" w14:paraId="617A1C80" w14:textId="77777777" w:rsidTr="003C5E09">
        <w:tc>
          <w:tcPr>
            <w:tcW w:w="4508" w:type="dxa"/>
          </w:tcPr>
          <w:p w14:paraId="272E574A" w14:textId="77777777" w:rsidR="003C5E09" w:rsidRDefault="003C5E09" w:rsidP="00211975">
            <w:pPr>
              <w:jc w:val="both"/>
              <w:rPr>
                <w:rFonts w:cstheme="minorHAnsi"/>
                <w:kern w:val="2"/>
                <w:sz w:val="24"/>
                <w:szCs w:val="24"/>
                <w14:ligatures w14:val="standardContextual"/>
              </w:rPr>
            </w:pPr>
          </w:p>
        </w:tc>
        <w:tc>
          <w:tcPr>
            <w:tcW w:w="4508" w:type="dxa"/>
          </w:tcPr>
          <w:p w14:paraId="37D780EF" w14:textId="39F095FD"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O método de suicídio não tem de ser representado de forma explícita, já que </w:t>
            </w:r>
            <w:r w:rsidR="006B2742">
              <w:rPr>
                <w:rFonts w:cstheme="minorHAnsi"/>
                <w:kern w:val="2"/>
                <w:sz w:val="24"/>
                <w:szCs w:val="24"/>
                <w14:ligatures w14:val="standardContextual"/>
              </w:rPr>
              <w:t xml:space="preserve">este comportamento </w:t>
            </w:r>
            <w:r>
              <w:rPr>
                <w:rFonts w:cstheme="minorHAnsi"/>
                <w:kern w:val="2"/>
                <w:sz w:val="24"/>
                <w:szCs w:val="24"/>
                <w14:ligatures w14:val="standardContextual"/>
              </w:rPr>
              <w:t>está relacionad</w:t>
            </w:r>
            <w:r w:rsidR="006B2742">
              <w:rPr>
                <w:rFonts w:cstheme="minorHAnsi"/>
                <w:kern w:val="2"/>
                <w:sz w:val="24"/>
                <w:szCs w:val="24"/>
                <w14:ligatures w14:val="standardContextual"/>
              </w:rPr>
              <w:t>o</w:t>
            </w:r>
            <w:r>
              <w:rPr>
                <w:rFonts w:cstheme="minorHAnsi"/>
                <w:kern w:val="2"/>
                <w:sz w:val="24"/>
                <w:szCs w:val="24"/>
                <w14:ligatures w14:val="standardContextual"/>
              </w:rPr>
              <w:t xml:space="preserve"> com o aumento das taxas de suicídio utilizando esse mesmo método</w:t>
            </w:r>
            <w:r w:rsidR="006B2742">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contágio suicida pelo mesmo método. A este fenómeno dá-se o nome de </w:t>
            </w:r>
            <w:r w:rsidR="006B2742">
              <w:rPr>
                <w:rFonts w:cstheme="minorHAnsi"/>
                <w:i/>
                <w:iCs/>
                <w:kern w:val="2"/>
                <w:sz w:val="24"/>
                <w:szCs w:val="24"/>
                <w14:ligatures w14:val="standardContextual"/>
              </w:rPr>
              <w:t>Werther Effect</w:t>
            </w:r>
            <w:r w:rsidR="006B2742">
              <w:rPr>
                <w:rFonts w:cstheme="minorHAnsi"/>
                <w:kern w:val="2"/>
                <w:sz w:val="24"/>
                <w:szCs w:val="24"/>
                <w14:ligatures w14:val="standardContextual"/>
              </w:rPr>
              <w:t xml:space="preserve">. </w:t>
            </w:r>
          </w:p>
        </w:tc>
      </w:tr>
      <w:tr w:rsidR="00076427" w14:paraId="00E439DE" w14:textId="77777777" w:rsidTr="003C5E09">
        <w:tc>
          <w:tcPr>
            <w:tcW w:w="4508" w:type="dxa"/>
          </w:tcPr>
          <w:p w14:paraId="60858C25" w14:textId="77777777" w:rsidR="00076427" w:rsidRDefault="00076427" w:rsidP="00211975">
            <w:pPr>
              <w:jc w:val="both"/>
              <w:rPr>
                <w:rFonts w:cstheme="minorHAnsi"/>
                <w:kern w:val="2"/>
                <w:sz w:val="24"/>
                <w:szCs w:val="24"/>
                <w14:ligatures w14:val="standardContextual"/>
              </w:rPr>
            </w:pPr>
          </w:p>
        </w:tc>
        <w:tc>
          <w:tcPr>
            <w:tcW w:w="4508" w:type="dxa"/>
          </w:tcPr>
          <w:p w14:paraId="7E5E40AD" w14:textId="6120FBA0" w:rsidR="00076427" w:rsidRDefault="00076427" w:rsidP="00211975">
            <w:pPr>
              <w:jc w:val="both"/>
              <w:rPr>
                <w:rFonts w:cstheme="minorHAnsi"/>
                <w:kern w:val="2"/>
                <w:sz w:val="24"/>
                <w:szCs w:val="24"/>
                <w14:ligatures w14:val="standardContextual"/>
              </w:rPr>
            </w:pPr>
            <w:r>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14:paraId="61ABAA99" w14:textId="77777777" w:rsidTr="003C5E09">
        <w:tc>
          <w:tcPr>
            <w:tcW w:w="4508" w:type="dxa"/>
          </w:tcPr>
          <w:p w14:paraId="24A445E0" w14:textId="77777777" w:rsidR="003C5E09" w:rsidRDefault="003C5E09" w:rsidP="00211975">
            <w:pPr>
              <w:jc w:val="both"/>
              <w:rPr>
                <w:rFonts w:cstheme="minorHAnsi"/>
                <w:kern w:val="2"/>
                <w:sz w:val="24"/>
                <w:szCs w:val="24"/>
                <w14:ligatures w14:val="standardContextual"/>
              </w:rPr>
            </w:pPr>
          </w:p>
        </w:tc>
        <w:tc>
          <w:tcPr>
            <w:tcW w:w="4508" w:type="dxa"/>
          </w:tcPr>
          <w:p w14:paraId="4D196104" w14:textId="707E2DD9"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A tentativa de suicídio não surge por uma razão única</w:t>
            </w:r>
            <w:r w:rsidR="00666ED8">
              <w:rPr>
                <w:rFonts w:cstheme="minorHAnsi"/>
                <w:kern w:val="2"/>
                <w:sz w:val="24"/>
                <w:szCs w:val="24"/>
                <w14:ligatures w14:val="standardContextual"/>
              </w:rPr>
              <w:t xml:space="preserve"> e repentina</w:t>
            </w:r>
            <w:r>
              <w:rPr>
                <w:rFonts w:cstheme="minorHAnsi"/>
                <w:kern w:val="2"/>
                <w:sz w:val="24"/>
                <w:szCs w:val="24"/>
                <w14:ligatures w14:val="standardContextual"/>
              </w:rPr>
              <w:t>: deve-se p</w:t>
            </w:r>
            <w:r w:rsidR="00666ED8">
              <w:rPr>
                <w:rFonts w:cstheme="minorHAnsi"/>
                <w:kern w:val="2"/>
                <w:sz w:val="24"/>
                <w:szCs w:val="24"/>
                <w14:ligatures w14:val="standardContextual"/>
              </w:rPr>
              <w:t>rocurar compreender as causas ou fatores de risco do suicídio para melhorar a sua representação.</w:t>
            </w:r>
          </w:p>
        </w:tc>
      </w:tr>
      <w:tr w:rsidR="003C5E09" w14:paraId="376B75A8" w14:textId="77777777" w:rsidTr="003C5E09">
        <w:tc>
          <w:tcPr>
            <w:tcW w:w="4508" w:type="dxa"/>
          </w:tcPr>
          <w:p w14:paraId="11BC88C0" w14:textId="77777777" w:rsidR="003C5E09" w:rsidRDefault="003C5E09" w:rsidP="00211975">
            <w:pPr>
              <w:jc w:val="both"/>
              <w:rPr>
                <w:rFonts w:cstheme="minorHAnsi"/>
                <w:kern w:val="2"/>
                <w:sz w:val="24"/>
                <w:szCs w:val="24"/>
                <w14:ligatures w14:val="standardContextual"/>
              </w:rPr>
            </w:pPr>
          </w:p>
        </w:tc>
        <w:tc>
          <w:tcPr>
            <w:tcW w:w="4508" w:type="dxa"/>
          </w:tcPr>
          <w:p w14:paraId="08D6E713" w14:textId="588F5E6E" w:rsidR="003C5E09" w:rsidRDefault="00666ED8" w:rsidP="00211975">
            <w:pPr>
              <w:jc w:val="both"/>
              <w:rPr>
                <w:rFonts w:cstheme="minorHAnsi"/>
                <w:kern w:val="2"/>
                <w:sz w:val="24"/>
                <w:szCs w:val="24"/>
                <w14:ligatures w14:val="standardContextual"/>
              </w:rPr>
            </w:pPr>
            <w:r w:rsidRPr="00666ED8">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14:paraId="2B2235A0" w14:textId="77777777" w:rsidTr="003C5E09">
        <w:tc>
          <w:tcPr>
            <w:tcW w:w="4508" w:type="dxa"/>
          </w:tcPr>
          <w:p w14:paraId="6BB89D50" w14:textId="77777777" w:rsidR="00666ED8" w:rsidRDefault="00666ED8" w:rsidP="00211975">
            <w:pPr>
              <w:jc w:val="both"/>
              <w:rPr>
                <w:rFonts w:cstheme="minorHAnsi"/>
                <w:kern w:val="2"/>
                <w:sz w:val="24"/>
                <w:szCs w:val="24"/>
                <w14:ligatures w14:val="standardContextual"/>
              </w:rPr>
            </w:pPr>
          </w:p>
        </w:tc>
        <w:tc>
          <w:tcPr>
            <w:tcW w:w="4508" w:type="dxa"/>
          </w:tcPr>
          <w:p w14:paraId="24780345" w14:textId="03466B0F"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O media, no seu final (por exemplo, final de um filme ou videojogo), deve i</w:t>
            </w:r>
            <w:r w:rsidRPr="00666ED8">
              <w:rPr>
                <w:rFonts w:cstheme="minorHAnsi"/>
                <w:kern w:val="2"/>
                <w:sz w:val="24"/>
                <w:szCs w:val="24"/>
                <w14:ligatures w14:val="standardContextual"/>
              </w:rPr>
              <w:t>ncluir números de telefone e detalhes de conta</w:t>
            </w:r>
            <w:r>
              <w:rPr>
                <w:rFonts w:cstheme="minorHAnsi"/>
                <w:kern w:val="2"/>
                <w:sz w:val="24"/>
                <w:szCs w:val="24"/>
                <w14:ligatures w14:val="standardContextual"/>
              </w:rPr>
              <w:t>c</w:t>
            </w:r>
            <w:r w:rsidRPr="00666ED8">
              <w:rPr>
                <w:rFonts w:cstheme="minorHAnsi"/>
                <w:kern w:val="2"/>
                <w:sz w:val="24"/>
                <w:szCs w:val="24"/>
                <w14:ligatures w14:val="standardContextual"/>
              </w:rPr>
              <w:t xml:space="preserve">to para serviços de suporte imediato para aqueles que </w:t>
            </w:r>
            <w:r>
              <w:rPr>
                <w:rFonts w:cstheme="minorHAnsi"/>
                <w:kern w:val="2"/>
                <w:sz w:val="24"/>
                <w:szCs w:val="24"/>
                <w14:ligatures w14:val="standardContextual"/>
              </w:rPr>
              <w:t>possam</w:t>
            </w:r>
            <w:r w:rsidRPr="00666ED8">
              <w:rPr>
                <w:rFonts w:cstheme="minorHAnsi"/>
                <w:kern w:val="2"/>
                <w:sz w:val="24"/>
                <w:szCs w:val="24"/>
                <w14:ligatures w14:val="standardContextual"/>
              </w:rPr>
              <w:t xml:space="preserve"> estar em dificuldades ou que são solicitados a procurar ajuda.</w:t>
            </w:r>
          </w:p>
        </w:tc>
      </w:tr>
      <w:tr w:rsidR="00666ED8" w14:paraId="3F1F21B1" w14:textId="77777777" w:rsidTr="003C5E09">
        <w:tc>
          <w:tcPr>
            <w:tcW w:w="4508" w:type="dxa"/>
          </w:tcPr>
          <w:p w14:paraId="758171A7" w14:textId="77777777" w:rsidR="00666ED8" w:rsidRDefault="00666ED8" w:rsidP="00211975">
            <w:pPr>
              <w:jc w:val="both"/>
              <w:rPr>
                <w:rFonts w:cstheme="minorHAnsi"/>
                <w:kern w:val="2"/>
                <w:sz w:val="24"/>
                <w:szCs w:val="24"/>
                <w14:ligatures w14:val="standardContextual"/>
              </w:rPr>
            </w:pPr>
          </w:p>
        </w:tc>
        <w:tc>
          <w:tcPr>
            <w:tcW w:w="4508" w:type="dxa"/>
          </w:tcPr>
          <w:p w14:paraId="01F21513" w14:textId="04478D17"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Recomenda-se, antes do início do recurso audiovisual, a mostrar-se um aviso de contexto e temáticas que virão a ser retratadas no mesmo. </w:t>
            </w:r>
          </w:p>
        </w:tc>
      </w:tr>
      <w:tr w:rsidR="00666ED8" w14:paraId="01B07C86" w14:textId="77777777" w:rsidTr="003C5E09">
        <w:tc>
          <w:tcPr>
            <w:tcW w:w="4508" w:type="dxa"/>
          </w:tcPr>
          <w:p w14:paraId="61217F29" w14:textId="77777777" w:rsidR="00666ED8"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A ideia de que f</w:t>
            </w:r>
            <w:r w:rsidRPr="00666ED8">
              <w:rPr>
                <w:rFonts w:cstheme="minorHAnsi"/>
                <w:kern w:val="2"/>
                <w:sz w:val="24"/>
                <w:szCs w:val="24"/>
                <w14:ligatures w14:val="standardContextual"/>
              </w:rPr>
              <w:t xml:space="preserve">alar sobre suicídio com alguém em risco lhes </w:t>
            </w:r>
            <w:r>
              <w:rPr>
                <w:rFonts w:cstheme="minorHAnsi"/>
                <w:kern w:val="2"/>
                <w:sz w:val="24"/>
                <w:szCs w:val="24"/>
                <w14:ligatures w14:val="standardContextual"/>
              </w:rPr>
              <w:t>aumenta a chance de tirarem a própria vida é um mito;</w:t>
            </w:r>
            <w:r w:rsidRPr="00666ED8">
              <w:rPr>
                <w:rFonts w:cstheme="minorHAnsi"/>
                <w:kern w:val="2"/>
                <w:sz w:val="24"/>
                <w:szCs w:val="24"/>
                <w14:ligatures w14:val="standardContextual"/>
              </w:rPr>
              <w:t xml:space="preserve"> </w:t>
            </w:r>
            <w:r>
              <w:rPr>
                <w:rFonts w:cstheme="minorHAnsi"/>
                <w:kern w:val="2"/>
                <w:sz w:val="24"/>
                <w:szCs w:val="24"/>
                <w14:ligatures w14:val="standardContextual"/>
              </w:rPr>
              <w:t>m</w:t>
            </w:r>
            <w:r w:rsidRPr="00666ED8">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14:paraId="2EC0CDEE" w14:textId="77777777" w:rsidTr="003C5E09">
        <w:tc>
          <w:tcPr>
            <w:tcW w:w="4508" w:type="dxa"/>
          </w:tcPr>
          <w:p w14:paraId="3C907BC2" w14:textId="77777777" w:rsidR="00666ED8"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666ED8" w:rsidRDefault="00F4583C"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14:paraId="7727AF17" w14:textId="77777777" w:rsidTr="003C5E09">
        <w:tc>
          <w:tcPr>
            <w:tcW w:w="4508" w:type="dxa"/>
          </w:tcPr>
          <w:p w14:paraId="46953238" w14:textId="77777777" w:rsidR="00AC22A5" w:rsidRDefault="00AC22A5" w:rsidP="00211975">
            <w:pPr>
              <w:jc w:val="both"/>
              <w:rPr>
                <w:rFonts w:cstheme="minorHAnsi"/>
                <w:kern w:val="2"/>
                <w:sz w:val="24"/>
                <w:szCs w:val="24"/>
                <w14:ligatures w14:val="standardContextual"/>
              </w:rPr>
            </w:pPr>
          </w:p>
        </w:tc>
        <w:tc>
          <w:tcPr>
            <w:tcW w:w="4508" w:type="dxa"/>
          </w:tcPr>
          <w:p w14:paraId="64B46230" w14:textId="17017857" w:rsidR="00AC22A5" w:rsidRDefault="00AC22A5" w:rsidP="00211975">
            <w:pPr>
              <w:jc w:val="both"/>
              <w:rPr>
                <w:rFonts w:cstheme="minorHAnsi"/>
                <w:kern w:val="2"/>
                <w:sz w:val="24"/>
                <w:szCs w:val="24"/>
                <w14:ligatures w14:val="standardContextual"/>
              </w:rPr>
            </w:pPr>
            <w:r>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14:paraId="57ED8D1F" w14:textId="77777777" w:rsidTr="003C5E09">
        <w:tc>
          <w:tcPr>
            <w:tcW w:w="4508" w:type="dxa"/>
          </w:tcPr>
          <w:p w14:paraId="37D35B64" w14:textId="77777777" w:rsidR="00AC22A5" w:rsidRDefault="00AC22A5" w:rsidP="00211975">
            <w:pPr>
              <w:jc w:val="both"/>
              <w:rPr>
                <w:rFonts w:cstheme="minorHAnsi"/>
                <w:kern w:val="2"/>
                <w:sz w:val="24"/>
                <w:szCs w:val="24"/>
                <w14:ligatures w14:val="standardContextual"/>
              </w:rPr>
            </w:pPr>
          </w:p>
        </w:tc>
        <w:tc>
          <w:tcPr>
            <w:tcW w:w="4508" w:type="dxa"/>
          </w:tcPr>
          <w:p w14:paraId="4265D6C8" w14:textId="77777777" w:rsidR="00AC22A5" w:rsidRDefault="00AC22A5" w:rsidP="00211975">
            <w:pPr>
              <w:jc w:val="both"/>
              <w:rPr>
                <w:rFonts w:cstheme="minorHAnsi"/>
                <w:kern w:val="2"/>
                <w:sz w:val="24"/>
                <w:szCs w:val="24"/>
                <w14:ligatures w14:val="standardContextual"/>
              </w:rPr>
            </w:pPr>
          </w:p>
        </w:tc>
      </w:tr>
    </w:tbl>
    <w:p w14:paraId="1EAF1D28" w14:textId="77777777" w:rsidR="00336D1C" w:rsidRPr="009E654E" w:rsidRDefault="00336D1C" w:rsidP="00211975">
      <w:pPr>
        <w:jc w:val="both"/>
        <w:rPr>
          <w:rFonts w:cstheme="minorHAnsi"/>
          <w:kern w:val="2"/>
          <w:sz w:val="24"/>
          <w:szCs w:val="24"/>
          <w14:ligatures w14:val="standardContextual"/>
        </w:rPr>
      </w:pPr>
    </w:p>
    <w:p w14:paraId="2AA8EEC6" w14:textId="77777777" w:rsidR="00211975" w:rsidRPr="009E654E" w:rsidRDefault="00211975" w:rsidP="00211975">
      <w:pPr>
        <w:jc w:val="both"/>
        <w:rPr>
          <w:rFonts w:cstheme="minorHAnsi"/>
          <w:kern w:val="2"/>
          <w:sz w:val="24"/>
          <w:szCs w:val="24"/>
          <w14:ligatures w14:val="standardContextual"/>
        </w:rPr>
      </w:pPr>
    </w:p>
    <w:p w14:paraId="2DDCDC3A" w14:textId="77777777" w:rsidR="00211975" w:rsidRPr="009E654E" w:rsidRDefault="00211975" w:rsidP="00211975">
      <w:pPr>
        <w:jc w:val="both"/>
        <w:rPr>
          <w:rFonts w:cstheme="minorHAnsi"/>
          <w:kern w:val="2"/>
          <w:sz w:val="24"/>
          <w:szCs w:val="24"/>
          <w14:ligatures w14:val="standardContextual"/>
        </w:rPr>
      </w:pPr>
    </w:p>
    <w:p w14:paraId="4F727BE2" w14:textId="77777777" w:rsidR="00AD2134" w:rsidRDefault="00AD2134" w:rsidP="00536DF6">
      <w:pPr>
        <w:jc w:val="both"/>
        <w:rPr>
          <w:rFonts w:cstheme="minorHAnsi"/>
          <w:sz w:val="24"/>
          <w:szCs w:val="24"/>
        </w:rPr>
      </w:pPr>
    </w:p>
    <w:p w14:paraId="15301B49" w14:textId="77777777" w:rsidR="00AD2134" w:rsidRDefault="00AD2134" w:rsidP="00536DF6">
      <w:pPr>
        <w:jc w:val="both"/>
        <w:rPr>
          <w:rFonts w:cstheme="minorHAnsi"/>
          <w:sz w:val="24"/>
          <w:szCs w:val="24"/>
        </w:rPr>
      </w:pPr>
    </w:p>
    <w:p w14:paraId="42DD1938" w14:textId="77777777" w:rsidR="00AD2134" w:rsidRDefault="00AD2134" w:rsidP="00536DF6">
      <w:pPr>
        <w:jc w:val="both"/>
        <w:rPr>
          <w:rFonts w:cstheme="minorHAnsi"/>
          <w:sz w:val="24"/>
          <w:szCs w:val="24"/>
        </w:rPr>
      </w:pPr>
    </w:p>
    <w:p w14:paraId="7BE779EA" w14:textId="77777777" w:rsidR="00AD2134" w:rsidRDefault="00AD2134" w:rsidP="00536DF6">
      <w:pPr>
        <w:jc w:val="both"/>
        <w:rPr>
          <w:rFonts w:cstheme="minorHAnsi"/>
          <w:sz w:val="24"/>
          <w:szCs w:val="24"/>
        </w:rPr>
      </w:pPr>
    </w:p>
    <w:p w14:paraId="11216302" w14:textId="77777777" w:rsidR="00AD2134" w:rsidRPr="006C0DFF" w:rsidRDefault="00AD2134" w:rsidP="00536DF6">
      <w:pPr>
        <w:jc w:val="both"/>
        <w:rPr>
          <w:rFonts w:cstheme="minorHAnsi"/>
          <w:sz w:val="24"/>
          <w:szCs w:val="24"/>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r w:rsidRPr="009E654E">
        <w:rPr>
          <w:i/>
          <w:iCs/>
          <w:sz w:val="24"/>
          <w:szCs w:val="24"/>
        </w:rPr>
        <w:t xml:space="preserve">branches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lastRenderedPageBreak/>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Primeiro draft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34"/>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(Darvasi, 2016; Morrison &amp; Ziemke, 2005a; Zaki &amp; Ochsner,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(Jørgensen,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lastRenderedPageBreak/>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9E654E">
        <w:rPr>
          <w:i/>
          <w:iCs/>
          <w:sz w:val="24"/>
          <w:szCs w:val="24"/>
        </w:rPr>
        <w:t>o</w:t>
      </w:r>
      <w:r w:rsidRPr="009E654E">
        <w:rPr>
          <w:i/>
          <w:iCs/>
          <w:sz w:val="24"/>
          <w:szCs w:val="24"/>
        </w:rPr>
        <w:t>negai</w:t>
      </w:r>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r w:rsidRPr="009E654E">
        <w:rPr>
          <w:i/>
          <w:iCs/>
          <w:sz w:val="24"/>
          <w:szCs w:val="24"/>
        </w:rPr>
        <w:t xml:space="preserve">gameplay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9"/>
          <w:headerReference w:type="first" r:id="rId60"/>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r w:rsidRPr="009E654E">
        <w:rPr>
          <w:rFonts w:cstheme="minorHAnsi"/>
          <w:i/>
          <w:iCs/>
          <w:sz w:val="24"/>
          <w:szCs w:val="24"/>
        </w:rPr>
        <w:t xml:space="preserve">The Giver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r w:rsidRPr="009E654E">
        <w:rPr>
          <w:i/>
          <w:iCs/>
        </w:rPr>
        <w:t>The Giver</w:t>
      </w:r>
      <w:r w:rsidRPr="009E654E">
        <w:t>, onde é apresentado um mundo futurista utópico em que todas as memórias da Huamnidade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Dada a ideia de jogo declarada previamente, criou-se um protagonista ao qual se atribuiu o nome de Aran</w:t>
      </w:r>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Valter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Anna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r w:rsidRPr="009E654E">
        <w:rPr>
          <w:rFonts w:cstheme="minorHAnsi"/>
          <w:i/>
          <w:iCs/>
          <w:sz w:val="24"/>
          <w:szCs w:val="24"/>
        </w:rPr>
        <w:t xml:space="preserve">Tatie Danielle </w:t>
      </w:r>
      <w:r w:rsidRPr="009E654E">
        <w:rPr>
          <w:rFonts w:cstheme="minorHAnsi"/>
          <w:sz w:val="24"/>
          <w:szCs w:val="24"/>
        </w:rPr>
        <w:t xml:space="preserve">(1990), </w:t>
      </w:r>
      <w:r w:rsidR="00FD5452" w:rsidRPr="009E654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r w:rsidRPr="009E654E">
        <w:rPr>
          <w:rFonts w:cstheme="minorHAnsi"/>
          <w:i/>
          <w:iCs/>
          <w:sz w:val="24"/>
          <w:szCs w:val="24"/>
        </w:rPr>
        <w:t xml:space="preserve">Tatie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r w:rsidRPr="009E654E">
        <w:rPr>
          <w:rFonts w:cstheme="minorHAnsi"/>
          <w:i/>
          <w:iCs/>
          <w:sz w:val="24"/>
          <w:szCs w:val="24"/>
        </w:rPr>
        <w:t>Inuyashiki: Last Hero</w:t>
      </w:r>
      <w:r w:rsidRPr="009E654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r w:rsidR="009B4514" w:rsidRPr="009E654E">
        <w:rPr>
          <w:rFonts w:cstheme="minorHAnsi"/>
          <w:sz w:val="24"/>
          <w:szCs w:val="24"/>
        </w:rPr>
        <w:t xml:space="preserve">Ichiro Inuyashiki, personagem de maior relevância em </w:t>
      </w:r>
      <w:r w:rsidR="009B4514" w:rsidRPr="009E654E">
        <w:rPr>
          <w:rFonts w:cstheme="minorHAnsi"/>
          <w:i/>
          <w:iCs/>
          <w:sz w:val="24"/>
          <w:szCs w:val="24"/>
        </w:rPr>
        <w:t>Imuyashiki: Last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r w:rsidRPr="009E654E">
        <w:rPr>
          <w:rFonts w:cstheme="minorHAnsi"/>
          <w:i/>
          <w:iCs/>
          <w:sz w:val="24"/>
          <w:szCs w:val="24"/>
        </w:rPr>
        <w:t xml:space="preserve">Up </w:t>
      </w:r>
      <w:r w:rsidRPr="009E654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Segundo Syd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5"/>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No Longer Human</w:t>
      </w:r>
      <w:r w:rsidR="0041296D" w:rsidRPr="009E654E">
        <w:rPr>
          <w:rFonts w:cstheme="minorHAnsi"/>
          <w:sz w:val="24"/>
          <w:szCs w:val="24"/>
        </w:rPr>
        <w:t xml:space="preserve">, de Osamu Dazai, e </w:t>
      </w:r>
      <w:r w:rsidR="0041296D" w:rsidRPr="009E654E">
        <w:rPr>
          <w:rFonts w:cstheme="minorHAnsi"/>
          <w:i/>
          <w:iCs/>
          <w:sz w:val="24"/>
          <w:szCs w:val="24"/>
        </w:rPr>
        <w:t>The Picture of Dorian Gray</w:t>
      </w:r>
      <w:r w:rsidR="0041296D" w:rsidRPr="009E654E">
        <w:rPr>
          <w:rFonts w:cstheme="minorHAnsi"/>
          <w:sz w:val="24"/>
          <w:szCs w:val="24"/>
        </w:rPr>
        <w:t>, de Oscar Wilde.</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(Reagan et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r w:rsidR="0041296D" w:rsidRPr="009E654E">
        <w:rPr>
          <w:i/>
          <w:iCs/>
          <w:color w:val="000000"/>
        </w:rPr>
        <w:t>riches to rags</w:t>
      </w:r>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r w:rsidRPr="009E654E">
        <w:rPr>
          <w:rFonts w:cstheme="minorHAnsi"/>
          <w:i/>
          <w:iCs/>
          <w:sz w:val="24"/>
          <w:szCs w:val="24"/>
        </w:rPr>
        <w:t xml:space="preserve">riches to rags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r w:rsidR="00ED21C9" w:rsidRPr="009E654E">
        <w:rPr>
          <w:rFonts w:cstheme="minorHAnsi"/>
          <w:i/>
          <w:iCs/>
          <w:sz w:val="24"/>
          <w:szCs w:val="24"/>
        </w:rPr>
        <w:t>riches to rags</w:t>
      </w:r>
      <w:r w:rsidR="00ED21C9" w:rsidRPr="009E654E">
        <w:rPr>
          <w:rFonts w:cstheme="minorHAnsi"/>
          <w:sz w:val="24"/>
          <w:szCs w:val="24"/>
        </w:rPr>
        <w:t xml:space="preserve">, tendo-se chegado a </w:t>
      </w:r>
      <w:r w:rsidR="00ED21C9" w:rsidRPr="009E654E">
        <w:rPr>
          <w:i/>
          <w:iCs/>
          <w:kern w:val="2"/>
          <w:sz w:val="24"/>
          <w:szCs w:val="24"/>
          <w14:ligatures w14:val="standardContextual"/>
        </w:rPr>
        <w:t xml:space="preserve">The Catcher In The Rye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36"/>
      </w:r>
      <w:r w:rsidR="00ED21C9" w:rsidRPr="009E654E">
        <w:rPr>
          <w:kern w:val="2"/>
          <w:sz w:val="24"/>
          <w:szCs w:val="24"/>
          <w14:ligatures w14:val="standardContextual"/>
        </w:rPr>
        <w:t xml:space="preserve"> e </w:t>
      </w:r>
      <w:r w:rsidR="00ED21C9" w:rsidRPr="009E654E">
        <w:rPr>
          <w:i/>
          <w:iCs/>
          <w:kern w:val="2"/>
          <w:sz w:val="24"/>
          <w:szCs w:val="24"/>
          <w14:ligatures w14:val="standardContextual"/>
        </w:rPr>
        <w:t xml:space="preserve">The Picture of Dorian Gray </w:t>
      </w:r>
      <w:r w:rsidR="00ED21C9" w:rsidRPr="009E654E">
        <w:rPr>
          <w:kern w:val="2"/>
          <w:sz w:val="24"/>
          <w:szCs w:val="24"/>
          <w14:ligatures w14:val="standardContextual"/>
        </w:rPr>
        <w:t xml:space="preserve">por Oscar Wilde,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No Longer Human</w:t>
      </w:r>
      <w:r w:rsidRPr="009E654E">
        <w:rPr>
          <w:kern w:val="2"/>
          <w:sz w:val="24"/>
          <w:szCs w:val="24"/>
          <w14:ligatures w14:val="standardContextual"/>
        </w:rPr>
        <w:t xml:space="preserve">, livro escrito pelo autor japonês Osamu Dazai, com nome original </w:t>
      </w:r>
      <w:r w:rsidRPr="009E654E">
        <w:rPr>
          <w:i/>
          <w:iCs/>
          <w:kern w:val="2"/>
          <w:sz w:val="24"/>
          <w:szCs w:val="24"/>
          <w14:ligatures w14:val="standardContextual"/>
        </w:rPr>
        <w:t>Ningen Shikkaku</w:t>
      </w:r>
      <w:r w:rsidRPr="009E654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r w:rsidRPr="009E654E">
        <w:rPr>
          <w:i/>
          <w:iCs/>
          <w:kern w:val="2"/>
          <w:sz w:val="24"/>
          <w:szCs w:val="24"/>
          <w14:ligatures w14:val="standardContextual"/>
        </w:rPr>
        <w:t xml:space="preserve">The Picture of Dorian Gray, </w:t>
      </w:r>
      <w:r w:rsidRPr="009E654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(Zhang,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Fig.1 – Exemplos ilustrativos de adaptações para mangá</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de </w:t>
      </w:r>
      <w:r w:rsidRPr="009E654E">
        <w:rPr>
          <w:i/>
          <w:iCs/>
          <w:kern w:val="2"/>
          <w:sz w:val="24"/>
          <w:szCs w:val="24"/>
          <w14:ligatures w14:val="standardContextual"/>
        </w:rPr>
        <w:t>No Longer Human</w:t>
      </w:r>
      <w:r w:rsidRPr="009E654E">
        <w:rPr>
          <w:kern w:val="2"/>
          <w:sz w:val="24"/>
          <w:szCs w:val="24"/>
          <w14:ligatures w14:val="standardContextual"/>
        </w:rPr>
        <w:t>: Junji Ito (à esquerda) e Usamaru Furuya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Dorian na adaptação para cinema da obra </w:t>
      </w:r>
      <w:r w:rsidRPr="009E654E">
        <w:rPr>
          <w:i/>
          <w:iCs/>
          <w:kern w:val="2"/>
          <w:sz w:val="24"/>
          <w:szCs w:val="24"/>
          <w14:ligatures w14:val="standardContextual"/>
        </w:rPr>
        <w:t xml:space="preserve">The Picture of Dorian Gray </w:t>
      </w:r>
      <w:r w:rsidRPr="009E654E">
        <w:rPr>
          <w:kern w:val="2"/>
          <w:sz w:val="24"/>
          <w:szCs w:val="24"/>
          <w14:ligatures w14:val="standardContextual"/>
        </w:rPr>
        <w:t xml:space="preserve">datada de 2009 – </w:t>
      </w:r>
      <w:r w:rsidRPr="009E654E">
        <w:rPr>
          <w:i/>
          <w:iCs/>
          <w:kern w:val="2"/>
          <w:sz w:val="24"/>
          <w:szCs w:val="24"/>
          <w14:ligatures w14:val="standardContextual"/>
        </w:rPr>
        <w:t>Dorian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r w:rsidR="007257C2">
            <w:rPr>
              <w:rFonts w:eastAsia="Times New Roman"/>
              <w:i/>
              <w:iCs/>
            </w:rPr>
            <w:t>Alienation: Symptoms, Types, Causes, and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40"/>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“doozo yoroshiku onegaishimasu”,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 xml:space="preserve">vivido pelo sénior, um contexto de sala de aula aparece com um quadro no qual está escrito inúmeras vezes “onegai”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Guidelines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Calhoun, um dos protagonistas do filme </w:t>
      </w:r>
      <w:r w:rsidRPr="009E654E">
        <w:rPr>
          <w:i/>
          <w:iCs/>
          <w:kern w:val="2"/>
          <w:sz w:val="24"/>
          <w:szCs w:val="24"/>
          <w14:ligatures w14:val="standardContextual"/>
        </w:rPr>
        <w:t xml:space="preserve">The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41"/>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Terry Perkins, personagem do filme </w:t>
      </w:r>
      <w:r w:rsidRPr="009E654E">
        <w:rPr>
          <w:i/>
          <w:iCs/>
          <w:kern w:val="2"/>
          <w:sz w:val="24"/>
          <w:szCs w:val="24"/>
          <w14:ligatures w14:val="standardContextual"/>
        </w:rPr>
        <w:t xml:space="preserve">King of Thieves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Slughorn, professor de Poções em </w:t>
      </w:r>
      <w:r w:rsidRPr="009E654E">
        <w:rPr>
          <w:i/>
          <w:iCs/>
          <w:kern w:val="2"/>
          <w:sz w:val="24"/>
          <w:szCs w:val="24"/>
          <w14:ligatures w14:val="standardContextual"/>
        </w:rPr>
        <w:t xml:space="preserve">Harry Potter and the Half-Blood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Inuyashiki, personagem principal da série de desenho animado japonesa </w:t>
      </w:r>
      <w:r w:rsidRPr="009E654E">
        <w:rPr>
          <w:i/>
          <w:iCs/>
          <w:kern w:val="2"/>
          <w:sz w:val="24"/>
          <w:szCs w:val="24"/>
          <w14:ligatures w14:val="standardContextual"/>
        </w:rPr>
        <w:t xml:space="preserve">Inuyashiki: Last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9E654E">
        <w:rPr>
          <w:i/>
          <w:iCs/>
          <w:kern w:val="2"/>
          <w:sz w:val="24"/>
          <w:szCs w:val="24"/>
          <w14:ligatures w14:val="standardContextual"/>
        </w:rPr>
        <w:t xml:space="preserve">The Intern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Whittaker, protagonista de </w:t>
      </w:r>
      <w:r w:rsidRPr="009E654E">
        <w:rPr>
          <w:i/>
          <w:iCs/>
          <w:kern w:val="2"/>
          <w:sz w:val="24"/>
          <w:szCs w:val="24"/>
          <w14:ligatures w14:val="standardContextual"/>
        </w:rPr>
        <w:t xml:space="preserve">The Intern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r w:rsidRPr="009E654E">
        <w:rPr>
          <w:color w:val="FF0000"/>
          <w:kern w:val="2"/>
          <w:sz w:val="24"/>
          <w:szCs w:val="24"/>
          <w14:ligatures w14:val="standardContextual"/>
        </w:rPr>
        <w:t xml:space="preserve">perspective-taking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r w:rsidRPr="009E654E">
        <w:rPr>
          <w:i/>
          <w:iCs/>
          <w:kern w:val="2"/>
          <w:sz w:val="24"/>
          <w:szCs w:val="24"/>
          <w14:ligatures w14:val="standardContextual"/>
        </w:rPr>
        <w:t>gaming asset</w:t>
      </w:r>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9E654E">
        <w:rPr>
          <w:i/>
          <w:iCs/>
          <w:kern w:val="2"/>
          <w:sz w:val="24"/>
          <w:szCs w:val="24"/>
          <w14:ligatures w14:val="standardContextual"/>
        </w:rPr>
        <w:t>Highlanders</w:t>
      </w:r>
      <w:r w:rsidR="007D450F" w:rsidRPr="009E654E">
        <w:rPr>
          <w:rStyle w:val="FootnoteReference"/>
          <w:i/>
          <w:iCs/>
          <w:kern w:val="2"/>
          <w:sz w:val="24"/>
          <w:szCs w:val="24"/>
          <w14:ligatures w14:val="standardContextual"/>
        </w:rPr>
        <w:footnoteReference w:id="42"/>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r w:rsidRPr="009E654E">
        <w:rPr>
          <w:i/>
          <w:iCs/>
          <w:kern w:val="2"/>
          <w:sz w:val="24"/>
          <w:szCs w:val="24"/>
          <w14:ligatures w14:val="standardContextual"/>
        </w:rPr>
        <w:t>sound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9E654E">
        <w:rPr>
          <w:i/>
          <w:iCs/>
          <w:kern w:val="2"/>
          <w:sz w:val="24"/>
          <w:szCs w:val="24"/>
          <w14:ligatures w14:val="standardContextual"/>
        </w:rPr>
        <w:t>Lost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r w:rsidR="007257C2">
            <w:rPr>
              <w:rFonts w:eastAsia="Times New Roman"/>
              <w:i/>
              <w:iCs/>
            </w:rPr>
            <w:t>State Pension Age Changes and Retirement Age Increases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r w:rsidR="007257C2">
            <w:rPr>
              <w:rFonts w:eastAsia="Times New Roman"/>
              <w:i/>
              <w:iCs/>
            </w:rPr>
            <w:t>What Are The Average Height In England? - Hood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r w:rsidR="007257C2">
            <w:rPr>
              <w:rFonts w:eastAsia="Times New Roman"/>
              <w:i/>
              <w:iCs/>
            </w:rPr>
            <w:t>The World’s Population By Eye Color - WorldAtlas</w:t>
          </w:r>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r w:rsidR="007257C2">
            <w:rPr>
              <w:rFonts w:eastAsia="Times New Roman"/>
              <w:i/>
              <w:iCs/>
            </w:rPr>
            <w:t>Why We Gain Weight As We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43"/>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(Mckay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neuroticismo – os chamados </w:t>
      </w:r>
      <w:r w:rsidRPr="009E654E">
        <w:rPr>
          <w:i/>
          <w:iCs/>
          <w:kern w:val="2"/>
          <w:sz w:val="24"/>
          <w:szCs w:val="24"/>
          <w14:ligatures w14:val="standardContextual"/>
        </w:rPr>
        <w:t>the big five</w:t>
      </w:r>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r>
        <w:rPr>
          <w:i/>
          <w:iCs/>
          <w:kern w:val="2"/>
          <w14:ligatures w14:val="standardContextual"/>
        </w:rPr>
        <w:t>Big Five</w:t>
      </w:r>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Truity, pode-se sempre questionar, ainda assim, a sua </w:t>
      </w:r>
      <w:r>
        <w:rPr>
          <w:kern w:val="2"/>
          <w:sz w:val="24"/>
          <w:szCs w:val="24"/>
          <w14:ligatures w14:val="standardContextual"/>
        </w:rPr>
        <w:lastRenderedPageBreak/>
        <w:t xml:space="preserve">credibilidade. Assim, recorreu-se, por outro lado, ao </w:t>
      </w:r>
      <w:r w:rsidRPr="00FF71E7">
        <w:rPr>
          <w:i/>
          <w:iCs/>
          <w:kern w:val="2"/>
          <w:sz w:val="24"/>
          <w:szCs w:val="24"/>
          <w14:ligatures w14:val="standardContextual"/>
        </w:rPr>
        <w:t>Big Five Inventory</w:t>
      </w:r>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2"/>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r w:rsidR="00EE59EB">
        <w:rPr>
          <w:i/>
          <w:iCs/>
          <w:kern w:val="2"/>
          <w:sz w:val="24"/>
          <w:szCs w:val="24"/>
          <w14:ligatures w14:val="standardContextual"/>
        </w:rPr>
        <w:t xml:space="preserve">Big Five Inventory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4"/>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5"/>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9E654E">
        <w:rPr>
          <w:i/>
          <w:iCs/>
          <w:kern w:val="2"/>
          <w:sz w:val="24"/>
          <w:szCs w:val="24"/>
          <w14:ligatures w14:val="standardContextual"/>
        </w:rPr>
        <w:t>Up: Altamente</w:t>
      </w:r>
      <w:r w:rsidRPr="009E654E">
        <w:rPr>
          <w:kern w:val="2"/>
          <w:sz w:val="24"/>
          <w:szCs w:val="24"/>
          <w14:ligatures w14:val="standardContextual"/>
        </w:rPr>
        <w:t xml:space="preserve"> (2009), no qual Mr. Carl </w:t>
      </w:r>
      <w:bookmarkStart w:id="49" w:name="_Hlk147500523"/>
      <w:r w:rsidRPr="009E654E">
        <w:rPr>
          <w:kern w:val="2"/>
          <w:sz w:val="24"/>
          <w:szCs w:val="24"/>
          <w14:ligatures w14:val="standardContextual"/>
        </w:rPr>
        <w:t>Fredricksen</w:t>
      </w:r>
      <w:bookmarkEnd w:id="49"/>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Fredricksen </w:t>
      </w:r>
      <w:r w:rsidR="00120D38" w:rsidRPr="009E654E">
        <w:rPr>
          <w:kern w:val="2"/>
          <w:sz w:val="24"/>
          <w:szCs w:val="24"/>
          <w14:ligatures w14:val="standardContextual"/>
        </w:rPr>
        <w:t xml:space="preserve">de </w:t>
      </w:r>
      <w:r w:rsidR="00120D38" w:rsidRPr="009E654E">
        <w:rPr>
          <w:i/>
          <w:iCs/>
          <w:kern w:val="2"/>
          <w:sz w:val="24"/>
          <w:szCs w:val="24"/>
          <w14:ligatures w14:val="standardContextual"/>
        </w:rPr>
        <w:t xml:space="preserve">Up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(Briggs &amp; Myer,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r w:rsidRPr="009E654E">
        <w:rPr>
          <w:i/>
          <w:iCs/>
          <w:kern w:val="2"/>
          <w:sz w:val="24"/>
          <w:szCs w:val="24"/>
          <w14:ligatures w14:val="standardContextual"/>
        </w:rPr>
        <w:t>easter egg</w:t>
      </w:r>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r w:rsidR="007257C2">
            <w:rPr>
              <w:rFonts w:eastAsia="Times New Roman"/>
              <w:i/>
              <w:iCs/>
            </w:rPr>
            <w:t>Easter Egg | English Meaning - Cambridge Dictionary</w:t>
          </w:r>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Grant’s,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r w:rsidR="007257C2">
            <w:rPr>
              <w:rFonts w:eastAsia="Times New Roman"/>
              <w:i/>
              <w:iCs/>
            </w:rPr>
            <w:t>Grant’s - Wikipedia</w:t>
          </w:r>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r w:rsidRPr="009E654E">
        <w:rPr>
          <w:rFonts w:cstheme="minorHAnsi"/>
          <w:i/>
          <w:iCs/>
          <w:kern w:val="2"/>
          <w:sz w:val="24"/>
          <w:szCs w:val="24"/>
          <w14:ligatures w14:val="standardContextual"/>
        </w:rPr>
        <w:t>assets</w:t>
      </w:r>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engine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r w:rsidR="008325C0" w:rsidRPr="009E654E">
        <w:rPr>
          <w:rFonts w:cstheme="minorHAnsi"/>
          <w:i/>
          <w:iCs/>
          <w:kern w:val="2"/>
          <w:sz w:val="24"/>
          <w:szCs w:val="24"/>
          <w14:ligatures w14:val="standardContextual"/>
        </w:rPr>
        <w:t>shaders</w:t>
      </w:r>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Workflow</w:t>
      </w:r>
      <w:r w:rsidRPr="009E654E">
        <w:rPr>
          <w:rFonts w:cstheme="minorHAnsi"/>
          <w:kern w:val="2"/>
          <w:sz w:val="24"/>
          <w:szCs w:val="24"/>
          <w14:ligatures w14:val="standardContextual"/>
        </w:rPr>
        <w:t xml:space="preserve"> usado para a criação da arte presente no jogo digital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r w:rsidR="0040215A" w:rsidRPr="009E654E">
        <w:rPr>
          <w:rFonts w:cstheme="minorHAnsi"/>
          <w:i/>
          <w:iCs/>
          <w:kern w:val="2"/>
          <w:sz w:val="24"/>
          <w:szCs w:val="24"/>
          <w14:ligatures w14:val="standardContextual"/>
        </w:rPr>
        <w:t>cartoonish</w:t>
      </w:r>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8"/>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(2013), na qual o protagonista Makoto Naegi,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9"/>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Makoto Naegi de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 xml:space="preserve">é alvo de tonturas quando se prepara para entrar numa escola secundária conceituada – a </w:t>
      </w:r>
      <w:r w:rsidRPr="009E654E">
        <w:rPr>
          <w:rFonts w:cstheme="minorHAnsi"/>
          <w:i/>
          <w:iCs/>
          <w:kern w:val="2"/>
          <w:sz w:val="24"/>
          <w:szCs w:val="24"/>
          <w14:ligatures w14:val="standardContextual"/>
        </w:rPr>
        <w:t xml:space="preserve">Hope’s Peak Academy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9E654E">
        <w:rPr>
          <w:rFonts w:cstheme="minorHAnsi"/>
          <w:i/>
          <w:iCs/>
          <w:kern w:val="2"/>
          <w:sz w:val="24"/>
          <w:szCs w:val="24"/>
          <w14:ligatures w14:val="standardContextual"/>
        </w:rPr>
        <w:t xml:space="preserve">FastFit.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0"/>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1"/>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Harrigan’s Phone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Harrigan, uma das personagens cruciais de </w:t>
      </w:r>
      <w:r w:rsidRPr="009E654E">
        <w:rPr>
          <w:rFonts w:cstheme="minorHAnsi"/>
          <w:i/>
          <w:iCs/>
          <w:kern w:val="2"/>
          <w:sz w:val="24"/>
          <w:szCs w:val="24"/>
          <w14:ligatures w14:val="standardContextual"/>
        </w:rPr>
        <w:t>Mr. Harrigan’s Phone</w:t>
      </w:r>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r w:rsidRPr="009E654E">
        <w:rPr>
          <w:rFonts w:cstheme="minorHAnsi"/>
          <w:i/>
          <w:iCs/>
          <w:kern w:val="2"/>
          <w:sz w:val="24"/>
          <w:szCs w:val="24"/>
          <w14:ligatures w14:val="standardContextual"/>
        </w:rPr>
        <w:t>MetaHuman</w:t>
      </w:r>
      <w:r w:rsidR="00F545EC" w:rsidRPr="009E654E">
        <w:rPr>
          <w:rStyle w:val="FootnoteReference"/>
          <w:rFonts w:cstheme="minorHAnsi"/>
          <w:i/>
          <w:iCs/>
          <w:kern w:val="2"/>
          <w:sz w:val="24"/>
          <w:szCs w:val="24"/>
          <w14:ligatures w14:val="standardContextual"/>
        </w:rPr>
        <w:footnoteReference w:id="46"/>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 xml:space="preserve">Human Generator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MetaHuman</w:t>
      </w:r>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r w:rsidRPr="009E654E">
        <w:rPr>
          <w:rFonts w:cstheme="minorHAnsi"/>
          <w:i/>
          <w:iCs/>
          <w:kern w:val="2"/>
          <w:sz w:val="24"/>
          <w:szCs w:val="24"/>
          <w14:ligatures w14:val="standardContextual"/>
        </w:rPr>
        <w:t xml:space="preserve">framework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r w:rsidR="007D4917" w:rsidRPr="009E654E">
        <w:rPr>
          <w:rFonts w:cstheme="minorHAnsi"/>
          <w:i/>
          <w:iCs/>
          <w:kern w:val="2"/>
          <w:sz w:val="24"/>
          <w:szCs w:val="24"/>
          <w14:ligatures w14:val="standardContextual"/>
        </w:rPr>
        <w:t xml:space="preserve">Unreal Engine </w:t>
      </w:r>
      <w:r w:rsidR="007D4917" w:rsidRPr="009E654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9E654E">
        <w:rPr>
          <w:rFonts w:cstheme="minorHAnsi"/>
          <w:i/>
          <w:iCs/>
          <w:kern w:val="2"/>
          <w:sz w:val="24"/>
          <w:szCs w:val="24"/>
          <w14:ligatures w14:val="standardContextual"/>
        </w:rPr>
        <w:t>game engines</w:t>
      </w:r>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r w:rsidRPr="009E654E">
        <w:rPr>
          <w:rFonts w:cstheme="minorHAnsi"/>
          <w:i/>
          <w:iCs/>
          <w:kern w:val="2"/>
          <w:sz w:val="24"/>
          <w:szCs w:val="24"/>
          <w14:ligatures w14:val="standardContextual"/>
        </w:rPr>
        <w:t>MetaHuman Creator</w:t>
      </w:r>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r w:rsidRPr="009E654E">
        <w:rPr>
          <w:rFonts w:cstheme="minorHAnsi"/>
          <w:i/>
          <w:iCs/>
          <w:kern w:val="2"/>
          <w:sz w:val="24"/>
          <w:szCs w:val="24"/>
          <w14:ligatures w14:val="standardContextual"/>
        </w:rPr>
        <w:t>Unreal</w:t>
      </w:r>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r w:rsidR="00F1145B" w:rsidRPr="009E654E">
        <w:rPr>
          <w:rFonts w:cstheme="minorHAnsi"/>
          <w:i/>
          <w:iCs/>
          <w:kern w:val="2"/>
          <w:sz w:val="24"/>
          <w:szCs w:val="24"/>
          <w14:ligatures w14:val="standardContextual"/>
        </w:rPr>
        <w:t>MetaHuman</w:t>
      </w:r>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47"/>
      </w:r>
      <w:r w:rsidR="00232E4B" w:rsidRPr="009E654E">
        <w:rPr>
          <w:rFonts w:cstheme="minorHAnsi"/>
          <w:kern w:val="2"/>
          <w:sz w:val="24"/>
          <w:szCs w:val="24"/>
          <w14:ligatures w14:val="standardContextual"/>
        </w:rPr>
        <w:t xml:space="preserve"> no </w:t>
      </w:r>
      <w:r w:rsidR="00232E4B" w:rsidRPr="009E654E">
        <w:rPr>
          <w:rFonts w:cstheme="minorHAnsi"/>
          <w:i/>
          <w:iCs/>
          <w:kern w:val="2"/>
          <w:sz w:val="24"/>
          <w:szCs w:val="24"/>
          <w14:ligatures w14:val="standardContextual"/>
        </w:rPr>
        <w:t>Unreal Engine</w:t>
      </w:r>
      <w:r w:rsidR="00634907" w:rsidRPr="009E654E">
        <w:rPr>
          <w:rFonts w:cstheme="minorHAnsi"/>
          <w:kern w:val="2"/>
          <w:sz w:val="24"/>
          <w:szCs w:val="24"/>
          <w14:ligatures w14:val="standardContextual"/>
        </w:rPr>
        <w:t xml:space="preserve">, a conversão para </w:t>
      </w:r>
      <w:r w:rsidR="00634907" w:rsidRPr="009E654E">
        <w:rPr>
          <w:rFonts w:cstheme="minorHAnsi"/>
          <w:i/>
          <w:iCs/>
          <w:kern w:val="2"/>
          <w:sz w:val="24"/>
          <w:szCs w:val="24"/>
          <w14:ligatures w14:val="standardContextual"/>
        </w:rPr>
        <w:t>static mesh</w:t>
      </w:r>
      <w:r w:rsidR="00634907" w:rsidRPr="009E654E">
        <w:rPr>
          <w:rStyle w:val="FootnoteReference"/>
          <w:rFonts w:cstheme="minorHAnsi"/>
          <w:i/>
          <w:iCs/>
          <w:kern w:val="2"/>
          <w:sz w:val="24"/>
          <w:szCs w:val="24"/>
          <w14:ligatures w14:val="standardContextual"/>
        </w:rPr>
        <w:footnoteReference w:id="48"/>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49"/>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5"/>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xml:space="preserve"> as restantes partes do corpo – se fosse preciso, as mesmas seriam então fabricadas usando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 xml:space="preserve">Workflow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r w:rsidR="00D036C2" w:rsidRPr="009E654E">
        <w:rPr>
          <w:rFonts w:cstheme="minorHAnsi"/>
          <w:i/>
          <w:iCs/>
          <w:kern w:val="2"/>
          <w:sz w:val="24"/>
          <w:szCs w:val="24"/>
          <w14:ligatures w14:val="standardContextual"/>
        </w:rPr>
        <w:t>Unreal</w:t>
      </w:r>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r w:rsidR="00926973" w:rsidRPr="009E654E">
        <w:rPr>
          <w:rFonts w:cstheme="minorHAnsi"/>
          <w:i/>
          <w:iCs/>
          <w:kern w:val="2"/>
          <w:sz w:val="24"/>
          <w:szCs w:val="24"/>
          <w14:ligatures w14:val="standardContextual"/>
        </w:rPr>
        <w:t>shading)</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Human Generator</w:t>
      </w:r>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r w:rsidRPr="009E654E">
        <w:rPr>
          <w:rFonts w:cstheme="minorHAnsi"/>
          <w:i/>
          <w:iCs/>
          <w:kern w:val="2"/>
          <w:sz w:val="24"/>
          <w:szCs w:val="24"/>
          <w14:ligatures w14:val="standardContextual"/>
        </w:rPr>
        <w:t xml:space="preserve">add-on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r w:rsidRPr="009E654E">
        <w:rPr>
          <w:rFonts w:cstheme="minorHAnsi"/>
          <w:i/>
          <w:iCs/>
          <w:kern w:val="2"/>
          <w:sz w:val="24"/>
          <w:szCs w:val="24"/>
          <w14:ligatures w14:val="standardContextual"/>
        </w:rPr>
        <w:t xml:space="preserve">Human Generator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3"/>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9E654E">
        <w:rPr>
          <w:rFonts w:cstheme="minorHAnsi"/>
          <w:i/>
          <w:iCs/>
          <w:kern w:val="2"/>
          <w:sz w:val="24"/>
          <w:szCs w:val="24"/>
          <w14:ligatures w14:val="standardContextual"/>
        </w:rPr>
        <w:t>toon shader</w:t>
      </w:r>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5"/>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r w:rsidRPr="009E654E">
        <w:rPr>
          <w:rFonts w:cstheme="minorHAnsi"/>
          <w:i/>
          <w:iCs/>
          <w:kern w:val="2"/>
          <w:sz w:val="24"/>
          <w:szCs w:val="24"/>
          <w14:ligatures w14:val="standardContextual"/>
        </w:rPr>
        <w:t xml:space="preserve">gaming assets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r w:rsidRPr="009E654E">
        <w:rPr>
          <w:rFonts w:cstheme="minorHAnsi"/>
          <w:i/>
          <w:iCs/>
          <w:kern w:val="2"/>
          <w:sz w:val="24"/>
          <w:szCs w:val="24"/>
          <w14:ligatures w14:val="standardContextual"/>
        </w:rPr>
        <w:t>Line Art</w:t>
      </w:r>
      <w:r w:rsidR="00C01BE3" w:rsidRPr="009E654E">
        <w:rPr>
          <w:rFonts w:cstheme="minorHAnsi"/>
          <w:kern w:val="2"/>
          <w:sz w:val="24"/>
          <w:szCs w:val="24"/>
          <w14:ligatures w14:val="standardContextual"/>
        </w:rPr>
        <w:t xml:space="preserve">, através da adição de um objeto do tipo </w:t>
      </w:r>
      <w:r w:rsidR="00C01BE3" w:rsidRPr="009E654E">
        <w:rPr>
          <w:rFonts w:cstheme="minorHAnsi"/>
          <w:i/>
          <w:iCs/>
          <w:kern w:val="2"/>
          <w:sz w:val="24"/>
          <w:szCs w:val="24"/>
          <w14:ligatures w14:val="standardContextual"/>
        </w:rPr>
        <w:t>Stroke</w:t>
      </w:r>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50"/>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r w:rsidR="00E95E3C" w:rsidRPr="009E654E">
        <w:rPr>
          <w:rFonts w:cstheme="minorHAnsi"/>
          <w:i/>
          <w:iCs/>
          <w:kern w:val="2"/>
          <w:sz w:val="24"/>
          <w:szCs w:val="24"/>
          <w14:ligatures w14:val="standardContextual"/>
        </w:rPr>
        <w:t xml:space="preserve">asset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9E654E">
        <w:rPr>
          <w:rFonts w:cstheme="minorHAnsi"/>
          <w:kern w:val="2"/>
          <w:sz w:val="24"/>
          <w:szCs w:val="24"/>
          <w14:ligatures w14:val="standardContextual"/>
        </w:rPr>
        <w:t>Loiret,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r w:rsidR="00327A3F" w:rsidRPr="009E654E">
        <w:rPr>
          <w:rFonts w:cstheme="minorHAnsi"/>
          <w:i/>
          <w:iCs/>
          <w:kern w:val="2"/>
          <w:sz w:val="24"/>
          <w:szCs w:val="24"/>
          <w14:ligatures w14:val="standardContextual"/>
        </w:rPr>
        <w:t>Whiplash Line</w:t>
      </w:r>
      <w:r w:rsidR="00327A3F" w:rsidRPr="009E654E">
        <w:rPr>
          <w:rFonts w:cstheme="minorHAnsi"/>
          <w:kern w:val="2"/>
          <w:sz w:val="24"/>
          <w:szCs w:val="24"/>
          <w14:ligatures w14:val="standardContextual"/>
        </w:rPr>
        <w:t xml:space="preserve">: um motivo de arte decorativa e design que foi particularmente popular na </w:t>
      </w:r>
      <w:r w:rsidR="00327A3F" w:rsidRPr="009E654E">
        <w:rPr>
          <w:rFonts w:cstheme="minorHAnsi"/>
          <w:i/>
          <w:iCs/>
          <w:kern w:val="2"/>
          <w:sz w:val="24"/>
          <w:szCs w:val="24"/>
          <w14:ligatures w14:val="standardContextual"/>
        </w:rPr>
        <w:t>Art Nouveau</w:t>
      </w:r>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3"/>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4"/>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visual novel adventure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Fig.1 – bla bla bla</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52"/>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9E654E">
        <w:rPr>
          <w:i/>
          <w:iCs/>
          <w:kern w:val="2"/>
          <w:sz w:val="24"/>
          <w:szCs w:val="24"/>
          <w14:ligatures w14:val="standardContextual"/>
        </w:rPr>
        <w:t xml:space="preserve">gameplay </w:t>
      </w:r>
      <w:r w:rsidRPr="009E654E">
        <w:rPr>
          <w:kern w:val="2"/>
          <w:sz w:val="24"/>
          <w:szCs w:val="24"/>
          <w14:ligatures w14:val="standardContextual"/>
        </w:rPr>
        <w:t xml:space="preserve">menos </w:t>
      </w:r>
      <w:r w:rsidRPr="009E654E">
        <w:rPr>
          <w:i/>
          <w:iCs/>
          <w:kern w:val="2"/>
          <w:sz w:val="24"/>
          <w:szCs w:val="24"/>
          <w14:ligatures w14:val="standardContextual"/>
        </w:rPr>
        <w:t>straightforward</w:t>
      </w:r>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Major Depressive Disorder</w:t>
      </w:r>
      <w:r w:rsidRPr="009E654E">
        <w:rPr>
          <w:i/>
          <w:iCs/>
          <w:kern w:val="2"/>
          <w:sz w:val="24"/>
          <w:szCs w:val="24"/>
          <w:vertAlign w:val="superscript"/>
          <w14:ligatures w14:val="standardContextual"/>
        </w:rPr>
        <w:footnoteReference w:id="53"/>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(Fan et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9E654E">
        <w:rPr>
          <w:i/>
          <w:iCs/>
          <w:kern w:val="2"/>
          <w:sz w:val="24"/>
          <w:szCs w:val="24"/>
          <w14:ligatures w14:val="standardContextual"/>
        </w:rPr>
        <w:t xml:space="preserve">Lost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9E654E">
        <w:rPr>
          <w:kern w:val="2"/>
          <w:sz w:val="24"/>
          <w:szCs w:val="24"/>
          <w:vertAlign w:val="superscript"/>
          <w14:ligatures w14:val="standardContextual"/>
        </w:rPr>
        <w:footnoteReference w:id="54"/>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(Vidal-Ribas &amp; Stringaris,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1"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2"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3"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2 &amp; 3 – Comparação de dimensões entre o modelo de uma personagem-adulta e um meco; observando um desnivelamento entre os mesmos, representado pelo intervalo Δh</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(Grimshaw et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“Vesúvios” Do Centro Da Cidade Provocam Quedas Aos Peões - OvarNews</w:t>
          </w:r>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Clover e Sam da série de desenho animado francesa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r w:rsidR="007257C2">
            <w:rPr>
              <w:rFonts w:eastAsia="Times New Roman"/>
              <w:i/>
              <w:iCs/>
            </w:rPr>
            <w:t>Archetype: Definition and 65+ Examples</w:t>
          </w:r>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Harris, Hubert e Hamish de </w:t>
      </w:r>
      <w:r w:rsidRPr="009E654E">
        <w:rPr>
          <w:i/>
          <w:iCs/>
          <w:kern w:val="2"/>
          <w:sz w:val="24"/>
          <w:szCs w:val="24"/>
          <w14:ligatures w14:val="standardContextual"/>
        </w:rPr>
        <w:t xml:space="preserve">Brave </w:t>
      </w:r>
      <w:r w:rsidRPr="009E654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r w:rsidR="007257C2">
            <w:rPr>
              <w:rFonts w:eastAsia="Times New Roman"/>
              <w:i/>
              <w:iCs/>
            </w:rPr>
            <w:t>Modern Merida</w:t>
          </w:r>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em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trigémeos da série animada </w:t>
      </w:r>
      <w:r w:rsidRPr="00FF1064">
        <w:rPr>
          <w:i/>
          <w:iCs/>
          <w:kern w:val="2"/>
          <w:sz w:val="24"/>
          <w:szCs w:val="24"/>
          <w:lang w:val="en-US"/>
          <w14:ligatures w14:val="standardContextual"/>
        </w:rPr>
        <w:t xml:space="preserve">DuckTales </w:t>
      </w:r>
      <w:r w:rsidRPr="00FF1064">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r w:rsidRPr="00E947B7">
              <w:rPr>
                <w:i/>
                <w:iCs/>
                <w:sz w:val="18"/>
                <w:szCs w:val="18"/>
                <w:lang w:val="en-US"/>
              </w:rPr>
              <w:t xml:space="preserve">DuckTales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r w:rsidRPr="00E947B7">
              <w:rPr>
                <w:i/>
                <w:iCs/>
                <w:sz w:val="18"/>
                <w:szCs w:val="18"/>
              </w:rPr>
              <w:t xml:space="preserve">Onegai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r w:rsidRPr="00E947B7">
              <w:rPr>
                <w:sz w:val="18"/>
                <w:szCs w:val="18"/>
              </w:rPr>
              <w:t>Harris</w:t>
            </w:r>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r w:rsidRPr="00E947B7">
              <w:rPr>
                <w:sz w:val="18"/>
                <w:szCs w:val="18"/>
              </w:rPr>
              <w:t>Hamish</w:t>
            </w:r>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r w:rsidRPr="00E947B7">
              <w:rPr>
                <w:sz w:val="18"/>
                <w:szCs w:val="18"/>
              </w:rPr>
              <w:t>Clover</w:t>
            </w:r>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r w:rsidRPr="00E947B7">
              <w:rPr>
                <w:sz w:val="18"/>
                <w:szCs w:val="18"/>
              </w:rPr>
              <w:t>Huey</w:t>
            </w:r>
          </w:p>
        </w:tc>
        <w:tc>
          <w:tcPr>
            <w:tcW w:w="848" w:type="dxa"/>
            <w:vAlign w:val="center"/>
          </w:tcPr>
          <w:p w14:paraId="1CF214B9" w14:textId="77777777" w:rsidR="00A43A66" w:rsidRPr="00E947B7" w:rsidRDefault="00A43A66" w:rsidP="00A43A66">
            <w:pPr>
              <w:jc w:val="center"/>
              <w:rPr>
                <w:sz w:val="18"/>
                <w:szCs w:val="18"/>
              </w:rPr>
            </w:pPr>
            <w:r w:rsidRPr="00E947B7">
              <w:rPr>
                <w:sz w:val="18"/>
                <w:szCs w:val="18"/>
              </w:rPr>
              <w:t>Dewey</w:t>
            </w:r>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60"/>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r w:rsidRPr="009E654E">
        <w:rPr>
          <w:i/>
          <w:iCs/>
          <w:kern w:val="2"/>
          <w:sz w:val="24"/>
          <w:szCs w:val="24"/>
          <w14:ligatures w14:val="standardContextual"/>
        </w:rPr>
        <w:t>weirdo</w:t>
      </w:r>
      <w:r w:rsidRPr="009E654E">
        <w:rPr>
          <w:i/>
          <w:iCs/>
          <w:kern w:val="2"/>
          <w:sz w:val="24"/>
          <w:szCs w:val="24"/>
          <w:vertAlign w:val="superscript"/>
          <w14:ligatures w14:val="standardContextual"/>
        </w:rPr>
        <w:footnoteReference w:id="61"/>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63"/>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9E654E">
        <w:rPr>
          <w:i/>
          <w:iCs/>
          <w:kern w:val="2"/>
          <w:sz w:val="24"/>
          <w:szCs w:val="24"/>
          <w14:ligatures w14:val="standardContextual"/>
        </w:rPr>
        <w:t>femme fatale</w:t>
      </w:r>
      <w:r w:rsidRPr="009E654E">
        <w:rPr>
          <w:i/>
          <w:iCs/>
          <w:kern w:val="2"/>
          <w:sz w:val="24"/>
          <w:szCs w:val="24"/>
          <w:vertAlign w:val="superscript"/>
          <w14:ligatures w14:val="standardContextual"/>
        </w:rPr>
        <w:footnoteReference w:id="64"/>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r w:rsidRPr="009E654E">
        <w:rPr>
          <w:i/>
          <w:iCs/>
          <w:kern w:val="2"/>
          <w:sz w:val="24"/>
          <w:szCs w:val="24"/>
          <w14:ligatures w14:val="standardContextual"/>
        </w:rPr>
        <w:t>femme fatales</w:t>
      </w:r>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Bathilda Bagshot, personagem que surge em </w:t>
      </w:r>
      <w:r w:rsidRPr="009E654E">
        <w:rPr>
          <w:i/>
          <w:iCs/>
          <w:kern w:val="2"/>
          <w:sz w:val="24"/>
          <w:szCs w:val="24"/>
          <w14:ligatures w14:val="standardContextual"/>
        </w:rPr>
        <w:t xml:space="preserve">Harry Potter and the Deathly Hallows – Part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r w:rsidR="007257C2">
            <w:rPr>
              <w:rFonts w:eastAsia="Times New Roman"/>
              <w:i/>
              <w:iCs/>
            </w:rPr>
            <w:t>Bathilda Bagshot | Harry Potter Wiki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Lorraine Massey, antagonista</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póstuma de </w:t>
      </w:r>
      <w:r w:rsidRPr="009E654E">
        <w:rPr>
          <w:i/>
          <w:iCs/>
          <w:kern w:val="2"/>
          <w:sz w:val="24"/>
          <w:szCs w:val="24"/>
          <w14:ligatures w14:val="standardContextual"/>
        </w:rPr>
        <w:t xml:space="preserve">The Shining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Doctor Sleep What The Shinings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r w:rsidRPr="009E654E">
        <w:rPr>
          <w:i/>
          <w:iCs/>
          <w:kern w:val="2"/>
          <w:sz w:val="24"/>
          <w:szCs w:val="24"/>
          <w14:ligatures w14:val="standardContextual"/>
        </w:rPr>
        <w:t xml:space="preserve">Snow White and the Seven Dwarfs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r w:rsidR="007257C2">
            <w:rPr>
              <w:rFonts w:eastAsia="Times New Roman"/>
              <w:i/>
              <w:iCs/>
            </w:rPr>
            <w:t>Snow White and the Seven Dwarfs (1937, David Hand) — Essays and Criticism for the Film Enthusiast | Kinetoscope Film Journal</w:t>
          </w:r>
          <w:r w:rsidR="007257C2">
            <w:rPr>
              <w:rFonts w:eastAsia="Times New Roman"/>
            </w:rPr>
            <w:t xml:space="preserve">, n.d.; </w:t>
          </w:r>
          <w:r w:rsidR="007257C2">
            <w:rPr>
              <w:rFonts w:eastAsia="Times New Roman"/>
              <w:i/>
              <w:iCs/>
            </w:rPr>
            <w:t xml:space="preserve">Snow </w:t>
          </w:r>
          <w:r w:rsidR="007257C2">
            <w:rPr>
              <w:rFonts w:eastAsia="Times New Roman"/>
              <w:i/>
              <w:iCs/>
            </w:rPr>
            <w:lastRenderedPageBreak/>
            <w:t>White and the Seven Dwarfs Old Hag and Snow White Production | Lot #95161 | Heritage Auctions</w:t>
          </w:r>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Em </w:t>
      </w:r>
      <w:r w:rsidRPr="009E654E">
        <w:rPr>
          <w:i/>
          <w:iCs/>
          <w:kern w:val="2"/>
          <w:sz w:val="24"/>
          <w:szCs w:val="24"/>
          <w14:ligatures w14:val="standardContextual"/>
        </w:rPr>
        <w:t xml:space="preserve">Worst Roommate Ever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r w:rsidR="007257C2">
            <w:rPr>
              <w:rFonts w:eastAsia="Times New Roman"/>
              <w:i/>
              <w:iCs/>
            </w:rPr>
            <w:t>Dorothea Puente - Wikipedia</w:t>
          </w:r>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r w:rsidR="007257C2">
            <w:rPr>
              <w:rFonts w:eastAsia="Times New Roman"/>
              <w:i/>
              <w:iCs/>
            </w:rPr>
            <w:t>Dorothea Puente Seemed like a Kindly Landlady. She Was a Serial Killer.</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r w:rsidR="007257C2">
            <w:rPr>
              <w:rFonts w:eastAsia="Times New Roman"/>
              <w:i/>
              <w:iCs/>
            </w:rPr>
            <w:t>This ‘Sweet Little Granny’ Was Actually a Psychotic Serial Killer</w:t>
          </w:r>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r w:rsidR="007257C2">
            <w:rPr>
              <w:rFonts w:eastAsia="Times New Roman"/>
              <w:i/>
              <w:iCs/>
            </w:rPr>
            <w:t>Dead Landlord: Reveal 12 Terrible Facts about California Grandma Puente under Her Kind Appearance - INEWS</w:t>
          </w:r>
          <w:r w:rsidR="007257C2">
            <w:rPr>
              <w:rFonts w:eastAsia="Times New Roman"/>
            </w:rPr>
            <w:t xml:space="preserve">, n.d.; </w:t>
          </w:r>
          <w:r w:rsidR="007257C2">
            <w:rPr>
              <w:rFonts w:eastAsia="Times New Roman"/>
              <w:i/>
              <w:iCs/>
            </w:rPr>
            <w:t>Dorothea Puente - Hella Capital Crime (</w:t>
          </w:r>
          <w:r w:rsidR="007257C2">
            <w:rPr>
              <w:rFonts w:ascii="MS Gothic" w:eastAsia="MS Gothic" w:hAnsi="MS Gothic" w:cs="MS Gothic" w:hint="eastAsia"/>
              <w:i/>
              <w:iCs/>
            </w:rPr>
            <w:t>播客</w:t>
          </w:r>
          <w:r w:rsidR="007257C2">
            <w:rPr>
              <w:rFonts w:eastAsia="Times New Roman"/>
              <w:i/>
              <w:iCs/>
            </w:rPr>
            <w:t>) | Listen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Besnard, protagonista do telefilme franco-belga </w:t>
      </w:r>
      <w:r w:rsidRPr="009E654E">
        <w:rPr>
          <w:i/>
          <w:iCs/>
          <w:kern w:val="2"/>
          <w:sz w:val="24"/>
          <w:szCs w:val="24"/>
          <w14:ligatures w14:val="standardContextual"/>
        </w:rPr>
        <w:t xml:space="preserve">Marie Besnard, l'empoisonneuse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Marie Besnard, l’empoisonneuse : Une Mini-Série Avec Muriel Robin - Rtbf.Be</w:t>
          </w:r>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r w:rsidR="007257C2">
            <w:rPr>
              <w:rFonts w:eastAsia="Times New Roman"/>
              <w:i/>
              <w:iCs/>
            </w:rPr>
            <w:t>Image of French Poisoner Woman Marie Besnard (1896-1980) in Train Which Carries</w:t>
          </w:r>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r w:rsidR="007257C2">
            <w:rPr>
              <w:rFonts w:eastAsia="Times New Roman"/>
              <w:i/>
              <w:iCs/>
            </w:rPr>
            <w:t>Il y a 60 Ans, l’acquittement de Marie Besnard Accusée d’empoisonnements - L’Express</w:t>
          </w:r>
          <w:r w:rsidR="007257C2">
            <w:rPr>
              <w:rFonts w:eastAsia="Times New Roman"/>
            </w:rPr>
            <w:t xml:space="preserve">, n.d.; </w:t>
          </w:r>
          <w:r w:rsidR="007257C2">
            <w:rPr>
              <w:rFonts w:eastAsia="Times New Roman"/>
              <w:i/>
              <w:iCs/>
            </w:rPr>
            <w:t>Marie Besnard | Murderpedia, the Encyclopedia of Murderers</w:t>
          </w:r>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Marie Besnard, l’empoisonneuse... - Série TV 2006 - AlloCiné</w:t>
          </w:r>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Marie Besnard - Wikipedia</w:t>
          </w:r>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Marie Besnard – the Good Lady of Loudun | Killers Without Conscience</w:t>
          </w:r>
          <w:r w:rsidR="007257C2">
            <w:rPr>
              <w:rFonts w:eastAsia="Times New Roman"/>
            </w:rPr>
            <w:t xml:space="preserve">, n.d.; </w:t>
          </w:r>
          <w:r w:rsidR="007257C2">
            <w:rPr>
              <w:rFonts w:eastAsia="Times New Roman"/>
              <w:i/>
              <w:iCs/>
            </w:rPr>
            <w:t>Marie Besnard: The Undertaker’s Best Friend Crime Magazine</w:t>
          </w:r>
          <w:r w:rsidR="007257C2">
            <w:rPr>
              <w:rFonts w:eastAsia="Times New Roman"/>
            </w:rPr>
            <w:t>, n.d.)</w:t>
          </w:r>
        </w:sdtContent>
      </w:sdt>
      <w:r w:rsidRPr="009E654E">
        <w:rPr>
          <w:kern w:val="2"/>
          <w:sz w:val="24"/>
          <w:szCs w:val="24"/>
          <w14:ligatures w14:val="standardContextual"/>
        </w:rPr>
        <w:t xml:space="preserve">, para além de Richard Cobb, historiador britânico autor da obra de 1969 </w:t>
      </w:r>
      <w:r w:rsidRPr="009E654E">
        <w:rPr>
          <w:i/>
          <w:iCs/>
          <w:kern w:val="2"/>
          <w:sz w:val="24"/>
          <w:szCs w:val="24"/>
          <w14:ligatures w14:val="standardContextual"/>
        </w:rPr>
        <w:t>A Second Identity: Essays on France and French history</w:t>
      </w:r>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(Bury,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Forrest, antagonista principal do filme </w:t>
      </w:r>
      <w:r w:rsidRPr="009E654E">
        <w:rPr>
          <w:i/>
          <w:iCs/>
          <w:kern w:val="2"/>
          <w:sz w:val="24"/>
          <w:szCs w:val="24"/>
          <w14:ligatures w14:val="standardContextual"/>
        </w:rPr>
        <w:t>Fatal Attraction</w:t>
      </w:r>
      <w:r w:rsidRPr="009E654E">
        <w:rPr>
          <w:kern w:val="2"/>
          <w:sz w:val="24"/>
          <w:szCs w:val="24"/>
          <w14:ligatures w14:val="standardContextual"/>
        </w:rPr>
        <w:t xml:space="preserve"> (1987); retratada como uma </w:t>
      </w:r>
      <w:r w:rsidRPr="009E654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Case Study 2: Fatal Attraction (1987) – The Femme Fatale and the Distortion of Female Criminality</w:t>
          </w:r>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Alex Forrest - News - IMDb</w:t>
          </w:r>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r w:rsidR="007257C2">
            <w:rPr>
              <w:rFonts w:eastAsia="Times New Roman"/>
              <w:i/>
              <w:iCs/>
            </w:rPr>
            <w:t>The Laws of Fatal Attraction: The Sanctity of Family vs. the Female Villain – Girls Do Film</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11 Facts About “Fatal Attraction” | Mental Floss</w:t>
          </w:r>
          <w:r w:rsidR="007257C2">
            <w:rPr>
              <w:rFonts w:eastAsia="Times New Roman"/>
            </w:rPr>
            <w:t xml:space="preserve">, n.d.; </w:t>
          </w:r>
          <w:r w:rsidR="007257C2">
            <w:rPr>
              <w:rFonts w:eastAsia="Times New Roman"/>
              <w:i/>
              <w:iCs/>
            </w:rPr>
            <w:t>Fatal Attraction Turns 35 This Year - Telegraph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r w:rsidRPr="009E654E">
        <w:rPr>
          <w:i/>
          <w:iCs/>
          <w:kern w:val="2"/>
          <w:sz w:val="24"/>
          <w:szCs w:val="24"/>
          <w14:ligatures w14:val="standardContextual"/>
        </w:rPr>
        <w:t xml:space="preserve">survivor horror Resident Evil: Village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Alcina Dimitrescu | Resident Evil Wiki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r w:rsidR="007257C2">
            <w:rPr>
              <w:rFonts w:eastAsia="Times New Roman"/>
              <w:i/>
              <w:iCs/>
            </w:rPr>
            <w:t>Lady Dimitrescu - Wikipedia</w:t>
          </w:r>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r w:rsidRPr="009E654E">
        <w:rPr>
          <w:i/>
          <w:iCs/>
          <w:kern w:val="2"/>
          <w:sz w:val="24"/>
          <w:szCs w:val="24"/>
          <w14:ligatures w14:val="standardContextual"/>
        </w:rPr>
        <w:t>Troubled Teen</w:t>
      </w:r>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(Mark &amp; S. Pearson,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r w:rsidRPr="009E654E">
        <w:rPr>
          <w:i/>
          <w:iCs/>
          <w:kern w:val="2"/>
          <w:sz w:val="24"/>
          <w:szCs w:val="24"/>
          <w14:ligatures w14:val="standardContextual"/>
        </w:rPr>
        <w:t xml:space="preserve">Troubled Teen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Ming do videojogo </w:t>
      </w:r>
      <w:r w:rsidRPr="009E654E">
        <w:rPr>
          <w:i/>
          <w:iCs/>
          <w:kern w:val="2"/>
          <w:sz w:val="24"/>
          <w:szCs w:val="24"/>
          <w14:ligatures w14:val="standardContextual"/>
        </w:rPr>
        <w:t xml:space="preserve">Sleeping Dogs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Ming, personagem secundário em </w:t>
      </w:r>
      <w:r w:rsidRPr="009E654E">
        <w:rPr>
          <w:i/>
          <w:iCs/>
          <w:kern w:val="2"/>
          <w:sz w:val="24"/>
          <w:szCs w:val="24"/>
          <w14:ligatures w14:val="standardContextual"/>
        </w:rPr>
        <w:t>Sleeping Dogs</w:t>
      </w:r>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r w:rsidR="007257C2">
            <w:rPr>
              <w:rFonts w:eastAsia="Times New Roman"/>
              <w:i/>
              <w:iCs/>
            </w:rPr>
            <w:t>Ming | Sleeping Dogs Wiki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(52) Sleeping Dogs- Ming’s Death (Cutscene) - YouTube</w:t>
          </w:r>
          <w:r w:rsidR="007257C2">
            <w:rPr>
              <w:rFonts w:eastAsia="Times New Roman"/>
            </w:rPr>
            <w:t xml:space="preserve">, n.d.; </w:t>
          </w:r>
          <w:r w:rsidR="007257C2">
            <w:rPr>
              <w:rFonts w:eastAsia="Times New Roman"/>
              <w:i/>
              <w:iCs/>
            </w:rPr>
            <w:t>Loads of Sleeping Dog Screens and Concept Art</w:t>
          </w:r>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r w:rsidR="007257C2">
            <w:rPr>
              <w:rFonts w:eastAsia="Times New Roman"/>
              <w:i/>
              <w:iCs/>
            </w:rPr>
            <w:t>Helping Someone with Depression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r w:rsidR="007257C2">
            <w:rPr>
              <w:rFonts w:eastAsia="Times New Roman"/>
              <w:i/>
              <w:iCs/>
            </w:rPr>
            <w:t>What to Do When You Feel You Have No Support From Family</w:t>
          </w:r>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(Sampat,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10 Childlike Traits Adults Should Keep - This Is Adult Life</w:t>
          </w:r>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r w:rsidRPr="009E654E">
        <w:rPr>
          <w:i/>
          <w:iCs/>
          <w:kern w:val="2"/>
          <w:sz w:val="24"/>
          <w:szCs w:val="24"/>
          <w14:ligatures w14:val="standardContextual"/>
        </w:rPr>
        <w:t xml:space="preserve">Vampyr </w:t>
      </w:r>
      <w:r w:rsidRPr="009E654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Camellia, jardineira muda de </w:t>
      </w:r>
      <w:r w:rsidRPr="009E654E">
        <w:rPr>
          <w:i/>
          <w:iCs/>
          <w:kern w:val="2"/>
          <w:sz w:val="24"/>
          <w:szCs w:val="24"/>
          <w14:ligatures w14:val="standardContextual"/>
        </w:rPr>
        <w:t xml:space="preserve">Vampyr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r w:rsidR="007257C2">
            <w:rPr>
              <w:rFonts w:eastAsia="Times New Roman"/>
              <w:i/>
              <w:iCs/>
            </w:rPr>
            <w:t>Camellia - Vampyr Walkthrough - Neoseeker</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r w:rsidR="007257C2">
            <w:rPr>
              <w:rFonts w:eastAsia="Times New Roman"/>
              <w:i/>
              <w:iCs/>
            </w:rPr>
            <w:t>Citizen | Remember Me Wiki | Fandom</w:t>
          </w:r>
          <w:r w:rsidR="007257C2">
            <w:rPr>
              <w:rFonts w:eastAsia="Times New Roman"/>
            </w:rPr>
            <w:t xml:space="preserve">, n.d.; </w:t>
          </w:r>
          <w:r w:rsidR="007257C2">
            <w:rPr>
              <w:rFonts w:eastAsia="Times New Roman"/>
              <w:i/>
              <w:iCs/>
            </w:rPr>
            <w:t>Let’s Play: Vampyr [German/HD] #017: Stumme Camellia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r w:rsidR="007257C2">
            <w:rPr>
              <w:rFonts w:eastAsia="Times New Roman"/>
              <w:i/>
              <w:iCs/>
            </w:rPr>
            <w:t>What’s It like to Be an Undercover Cop?</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r w:rsidR="007257C2">
            <w:rPr>
              <w:rFonts w:eastAsia="Times New Roman"/>
              <w:i/>
              <w:iCs/>
            </w:rPr>
            <w:t>What Is Police Harassment? | Abramson &amp; Denenberg,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9E654E">
        <w:rPr>
          <w:i/>
          <w:iCs/>
          <w:kern w:val="2"/>
          <w:sz w:val="24"/>
          <w:szCs w:val="24"/>
          <w14:ligatures w14:val="standardContextual"/>
        </w:rPr>
        <w:t>Everyman</w:t>
      </w:r>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69"/>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r w:rsidRPr="009E654E">
        <w:rPr>
          <w:i/>
          <w:iCs/>
          <w:kern w:val="2"/>
          <w:sz w:val="24"/>
          <w:szCs w:val="24"/>
          <w14:ligatures w14:val="standardContextual"/>
        </w:rPr>
        <w:t xml:space="preserve">Up </w:t>
      </w:r>
      <w:r w:rsidRPr="009E654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r w:rsidR="00F103F6">
        <w:rPr>
          <w:i/>
          <w:iCs/>
          <w:kern w:val="2"/>
          <w:sz w:val="24"/>
          <w:szCs w:val="24"/>
          <w14:ligatures w14:val="standardContextual"/>
        </w:rPr>
        <w:t>S</w:t>
      </w:r>
      <w:r w:rsidRPr="009E654E">
        <w:rPr>
          <w:i/>
          <w:iCs/>
          <w:kern w:val="2"/>
          <w:sz w:val="24"/>
          <w:szCs w:val="24"/>
          <w14:ligatures w14:val="standardContextual"/>
        </w:rPr>
        <w:t xml:space="preserve">hadow </w:t>
      </w:r>
      <w:r w:rsidRPr="009E654E">
        <w:rPr>
          <w:kern w:val="2"/>
          <w:sz w:val="24"/>
          <w:szCs w:val="24"/>
          <w14:ligatures w14:val="standardContextual"/>
        </w:rPr>
        <w:t xml:space="preserve">e o </w:t>
      </w:r>
      <w:r w:rsidRPr="009E654E">
        <w:rPr>
          <w:i/>
          <w:iCs/>
          <w:kern w:val="2"/>
          <w:sz w:val="24"/>
          <w:szCs w:val="24"/>
          <w14:ligatures w14:val="standardContextual"/>
        </w:rPr>
        <w:t>Thief</w:t>
      </w:r>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r w:rsidR="007257C2">
            <w:rPr>
              <w:rFonts w:eastAsia="Times New Roman"/>
              <w:i/>
              <w:iCs/>
            </w:rPr>
            <w:t>Classical Archetypes – The Thief | Emergence Campaign Weblog</w:t>
          </w:r>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r w:rsidR="007257C2">
            <w:rPr>
              <w:rFonts w:eastAsia="Times New Roman"/>
              <w:i/>
              <w:iCs/>
            </w:rPr>
            <w:t>What Is the Thief Personality Type? (Characteristics + Examples)</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9E654E">
        <w:rPr>
          <w:i/>
          <w:iCs/>
          <w:kern w:val="2"/>
          <w:sz w:val="24"/>
          <w:szCs w:val="24"/>
          <w14:ligatures w14:val="standardContextual"/>
        </w:rPr>
        <w:t>Grim Reaper</w:t>
      </w:r>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r w:rsidR="007257C2">
            <w:rPr>
              <w:rFonts w:eastAsia="Times New Roman"/>
              <w:i/>
              <w:iCs/>
            </w:rPr>
            <w:t>Where Does the Concept of a “Grim Reaper” Come From? | Britannica</w:t>
          </w:r>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Potter </w:t>
      </w:r>
      <w:r w:rsidRPr="009E654E">
        <w:rPr>
          <w:kern w:val="2"/>
          <w:sz w:val="24"/>
          <w:szCs w:val="24"/>
          <w14:ligatures w14:val="standardContextual"/>
        </w:rPr>
        <w:t xml:space="preserve">(2001-2011) – os </w:t>
      </w:r>
      <w:r w:rsidRPr="009E654E">
        <w:rPr>
          <w:i/>
          <w:iCs/>
          <w:kern w:val="2"/>
          <w:sz w:val="24"/>
          <w:szCs w:val="24"/>
          <w14:ligatures w14:val="standardContextual"/>
        </w:rPr>
        <w:t>Death Eaters</w:t>
      </w:r>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r w:rsidR="007257C2">
            <w:rPr>
              <w:rFonts w:eastAsia="Times New Roman"/>
              <w:i/>
              <w:iCs/>
            </w:rPr>
            <w:t>Death Eater - Wikipedia</w:t>
          </w:r>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Harry Potter and the Goblet of Fire - Death Eaters Image (27569800) - Fanpop</w:t>
          </w:r>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Britannica</w:t>
          </w:r>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71"/>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72"/>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73"/>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9E654E">
        <w:rPr>
          <w:i/>
          <w:iCs/>
          <w:kern w:val="2"/>
          <w:sz w:val="24"/>
          <w:szCs w:val="24"/>
          <w14:ligatures w14:val="standardContextual"/>
        </w:rPr>
        <w:t>gameplay</w:t>
      </w:r>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5"/>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6"/>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7"/>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Lily Flowers: Colors and Symbolism | Flower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r w:rsidR="007257C2">
            <w:rPr>
              <w:rFonts w:eastAsia="Times New Roman"/>
              <w:i/>
              <w:iCs/>
            </w:rPr>
            <w:t>Zantedeschia Aethiopica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r w:rsidR="007257C2">
            <w:rPr>
              <w:rFonts w:eastAsia="Times New Roman"/>
              <w:i/>
              <w:iCs/>
            </w:rPr>
            <w:t>How to Plant and Grow Calla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r w:rsidRPr="009E654E">
        <w:rPr>
          <w:i/>
          <w:iCs/>
          <w:kern w:val="2"/>
          <w:sz w:val="24"/>
          <w:szCs w:val="24"/>
          <w14:ligatures w14:val="standardContextual"/>
        </w:rPr>
        <w:t xml:space="preserve">calla </w:t>
      </w:r>
      <w:r w:rsidRPr="009E654E">
        <w:rPr>
          <w:kern w:val="2"/>
          <w:sz w:val="24"/>
          <w:szCs w:val="24"/>
          <w14:ligatures w14:val="standardContextual"/>
        </w:rPr>
        <w:t>lily</w:t>
      </w:r>
      <w:r w:rsidRPr="009E654E">
        <w:rPr>
          <w:kern w:val="2"/>
          <w:sz w:val="24"/>
          <w:szCs w:val="24"/>
          <w:vertAlign w:val="superscript"/>
          <w14:ligatures w14:val="standardContextual"/>
        </w:rPr>
        <w:footnoteReference w:id="78"/>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copo-de-leite (à esquerda) e Pintura em acrílico da Nossa Senhora de Guadalupe</w:t>
      </w:r>
      <w:r w:rsidRPr="009E654E">
        <w:rPr>
          <w:kern w:val="2"/>
          <w:sz w:val="24"/>
          <w:szCs w:val="24"/>
          <w:vertAlign w:val="superscript"/>
          <w14:ligatures w14:val="standardContextual"/>
        </w:rPr>
        <w:footnoteReference w:id="79"/>
      </w:r>
      <w:r w:rsidRPr="009E654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r w:rsidR="007257C2">
            <w:rPr>
              <w:rFonts w:eastAsia="Times New Roman"/>
              <w:i/>
              <w:iCs/>
            </w:rPr>
            <w:t>Blessed Virgin with Calla Lily - Free Stock Photo by Kathryn Morse on Stockvault.Net</w:t>
          </w:r>
          <w:r w:rsidR="007257C2">
            <w:rPr>
              <w:rFonts w:eastAsia="Times New Roman"/>
            </w:rPr>
            <w:t xml:space="preserve">, n.d.; </w:t>
          </w:r>
          <w:r w:rsidR="007257C2">
            <w:rPr>
              <w:rFonts w:eastAsia="Times New Roman"/>
              <w:i/>
              <w:iCs/>
            </w:rPr>
            <w:t>Virgen De Los Alcatraces / Virgin With Calla Lilies Acrylic Print by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80"/>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81"/>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MARIE-JULIE JAHENNY - Our Lady of Lilies</w:t>
          </w:r>
          <w:r w:rsidR="007257C2">
            <w:rPr>
              <w:rFonts w:eastAsia="Times New Roman"/>
            </w:rPr>
            <w:t xml:space="preserve">, n.d.; </w:t>
          </w:r>
          <w:r w:rsidR="007257C2">
            <w:rPr>
              <w:rFonts w:eastAsia="Times New Roman"/>
              <w:i/>
              <w:iCs/>
            </w:rPr>
            <w:t>THE COURAGE OF MARY - The Annunciation - Come Into The Word with Sarah Christmyer | Bible Study | Lectio Divina | Journals | Retreat</w:t>
          </w:r>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Contudo, a boca-de-jarro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82"/>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9E654E">
        <w:rPr>
          <w:i/>
          <w:iCs/>
          <w:kern w:val="2"/>
          <w:sz w:val="24"/>
          <w:szCs w:val="24"/>
          <w14:ligatures w14:val="standardContextual"/>
        </w:rPr>
        <w:t>calla lilies</w:t>
      </w:r>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83"/>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Luxúria - Dicio, Dicionário Online de Português</w:t>
          </w:r>
          <w:r w:rsidR="007257C2">
            <w:rPr>
              <w:rFonts w:eastAsia="Times New Roman"/>
            </w:rPr>
            <w:t>, n.d.)</w:t>
          </w:r>
        </w:sdtContent>
      </w:sdt>
      <w:r w:rsidRPr="009E654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r w:rsidR="007257C2">
            <w:rPr>
              <w:rFonts w:eastAsia="Times New Roman"/>
              <w:i/>
              <w:iCs/>
            </w:rPr>
            <w:t>The Meaning Behind 5 Different Types of Funeral Flowers - Tharp Funeral Home &amp; Crematory,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Freeman defende que os personagens mais relevantes, para atingirem um maior grau de dimensionalidade, devem ser descritos através de um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 um esquema visual em formato losango no qual a cada </w:t>
      </w:r>
      <w:r w:rsidRPr="009E654E">
        <w:rPr>
          <w:color w:val="000000"/>
          <w:kern w:val="2"/>
          <w:sz w:val="24"/>
          <w:szCs w:val="24"/>
          <w14:ligatures w14:val="standardContextual"/>
        </w:rPr>
        <w:lastRenderedPageBreak/>
        <w:t>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(Ludwig et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De acordo com Sloan</w:t>
      </w:r>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Alva Guide to the Big Five: Extraversion Explained</w:t>
          </w:r>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 xml:space="preserve">(Nekljudova SV, 2019; </w:t>
          </w:r>
          <w:r w:rsidR="007257C2">
            <w:rPr>
              <w:rFonts w:eastAsia="Times New Roman"/>
              <w:i/>
              <w:iCs/>
            </w:rPr>
            <w:t>Openness to Experience Definition</w:t>
          </w:r>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Tendo isto, falta referir atitudes individuais perante objetos e definir uma visão política</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lastRenderedPageBreak/>
        <w:t xml:space="preserve">Fig.1 – Esquema-resumo dos acontecimentos do dia II no jogo </w:t>
      </w:r>
      <w:r w:rsidRPr="006D4A12">
        <w:rPr>
          <w:i/>
          <w:iCs/>
          <w:kern w:val="2"/>
          <w:sz w:val="24"/>
          <w:szCs w:val="24"/>
          <w14:ligatures w14:val="standardContextual"/>
        </w:rPr>
        <w:t>onegai</w:t>
      </w:r>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2"/>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(Ackerman &amp; Puglisi,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w:t>
      </w:r>
      <w:r w:rsidRPr="009E654E">
        <w:rPr>
          <w:color w:val="000000"/>
          <w:kern w:val="2"/>
          <w:sz w:val="24"/>
          <w:szCs w:val="24"/>
          <w14:ligatures w14:val="standardContextual"/>
        </w:rPr>
        <w:lastRenderedPageBreak/>
        <w:t xml:space="preserve">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9E654E">
        <w:rPr>
          <w:i/>
          <w:iCs/>
          <w:color w:val="000000"/>
          <w:kern w:val="2"/>
          <w:sz w:val="24"/>
          <w:szCs w:val="24"/>
          <w14:ligatures w14:val="standardContextual"/>
        </w:rPr>
        <w:t>femme fatale</w:t>
      </w:r>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Sloan, olhou-se para cada uma das facetas existentes em cada fator do modelo </w:t>
      </w:r>
      <w:r w:rsidRPr="009E654E">
        <w:rPr>
          <w:i/>
          <w:iCs/>
          <w:color w:val="000000"/>
          <w:kern w:val="2"/>
          <w:sz w:val="24"/>
          <w:szCs w:val="24"/>
          <w14:ligatures w14:val="standardContextual"/>
        </w:rPr>
        <w:t>Big Five</w:t>
      </w:r>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r w:rsidR="007257C2">
            <w:rPr>
              <w:rFonts w:eastAsia="Times New Roman"/>
              <w:i/>
              <w:iCs/>
            </w:rPr>
            <w:t>The Big Five Factors &amp; 30 Facets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(Nekljudova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93"/>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98"/>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9E654E">
        <w:rPr>
          <w:i/>
          <w:iCs/>
          <w:color w:val="000000"/>
          <w:kern w:val="2"/>
          <w:sz w:val="24"/>
          <w:szCs w:val="24"/>
          <w14:ligatures w14:val="standardContextual"/>
        </w:rPr>
        <w:t xml:space="preserve">The Promised Neverland </w:t>
      </w:r>
      <w:r w:rsidRPr="009E654E">
        <w:rPr>
          <w:color w:val="000000"/>
          <w:kern w:val="2"/>
          <w:sz w:val="24"/>
          <w:szCs w:val="24"/>
          <w14:ligatures w14:val="standardContextual"/>
        </w:rPr>
        <w:t xml:space="preserve">(2019-2021) e Georgina do filme </w:t>
      </w:r>
      <w:r w:rsidRPr="009E654E">
        <w:rPr>
          <w:i/>
          <w:iCs/>
          <w:color w:val="000000"/>
          <w:kern w:val="2"/>
          <w:sz w:val="24"/>
          <w:szCs w:val="24"/>
          <w14:ligatures w14:val="standardContextual"/>
        </w:rPr>
        <w:t xml:space="preserve">Get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r w:rsidRPr="009E654E">
        <w:rPr>
          <w:i/>
          <w:iCs/>
          <w:color w:val="000000"/>
          <w:kern w:val="2"/>
          <w:sz w:val="24"/>
          <w:szCs w:val="24"/>
          <w14:ligatures w14:val="standardContextual"/>
        </w:rPr>
        <w:t>Servant</w:t>
      </w:r>
      <w:r w:rsidRPr="009E654E">
        <w:rPr>
          <w:i/>
          <w:iCs/>
          <w:color w:val="000000"/>
          <w:kern w:val="2"/>
          <w:sz w:val="24"/>
          <w:szCs w:val="24"/>
          <w:vertAlign w:val="superscript"/>
          <w14:ligatures w14:val="standardContextual"/>
        </w:rPr>
        <w:footnoteReference w:id="99"/>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r w:rsidRPr="009E654E">
        <w:rPr>
          <w:i/>
          <w:iCs/>
          <w:color w:val="000000"/>
          <w:kern w:val="2"/>
          <w:sz w:val="24"/>
          <w:szCs w:val="24"/>
          <w14:ligatures w14:val="standardContextual"/>
        </w:rPr>
        <w:t>Slave</w:t>
      </w:r>
      <w:r w:rsidRPr="009E654E">
        <w:rPr>
          <w:i/>
          <w:iCs/>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Servant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9E654E">
        <w:rPr>
          <w:i/>
          <w:iCs/>
          <w:color w:val="000000"/>
          <w:kern w:val="2"/>
          <w:sz w:val="24"/>
          <w:szCs w:val="24"/>
          <w14:ligatures w14:val="standardContextual"/>
        </w:rPr>
        <w:t>masking</w:t>
      </w:r>
      <w:r w:rsidRPr="009E654E">
        <w:rPr>
          <w:i/>
          <w:iCs/>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(Culpepper et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(Abramowitz &amp; Blakey,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(Wahl et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(Chand &amp; Arif,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(Bair et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r w:rsidR="007257C2">
            <w:rPr>
              <w:rFonts w:eastAsia="Times New Roman"/>
              <w:i/>
              <w:iCs/>
            </w:rPr>
            <w:t>How Does Depression Affect the Heart? | American Heart Association</w:t>
          </w:r>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Major Depressive Disorder</w:t>
      </w:r>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(Demyttenaere et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(Marchetti,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(Fernandez Y-Garcia et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(Kraav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As everyone else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Aren’t we all [surviving]?</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9E654E">
        <w:rPr>
          <w:i/>
          <w:iCs/>
          <w:color w:val="000000"/>
          <w:kern w:val="2"/>
          <w:sz w:val="24"/>
          <w:szCs w:val="24"/>
          <w14:ligatures w14:val="standardContextual"/>
        </w:rPr>
        <w:t>masking</w:t>
      </w:r>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(Ackerman &amp; Puglisi,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9E654E">
        <w:rPr>
          <w:i/>
          <w:iCs/>
          <w:color w:val="000000"/>
          <w:kern w:val="2"/>
          <w:sz w:val="24"/>
          <w:szCs w:val="24"/>
          <w14:ligatures w14:val="standardContextual"/>
        </w:rPr>
        <w:t xml:space="preserve">Kung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Po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0"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9E654E">
        <w:rPr>
          <w:i/>
          <w:iCs/>
          <w:color w:val="000000"/>
          <w:kern w:val="2"/>
          <w:sz w:val="24"/>
          <w:szCs w:val="24"/>
          <w14:ligatures w14:val="standardContextual"/>
        </w:rPr>
        <w:t>onegai</w:t>
      </w:r>
      <w:r w:rsidRPr="009E654E">
        <w:rPr>
          <w:color w:val="000000"/>
          <w:kern w:val="2"/>
          <w:sz w:val="24"/>
          <w:szCs w:val="24"/>
          <w14:ligatures w14:val="standardContextual"/>
        </w:rPr>
        <w:t xml:space="preserve">, o OLD MAN pretende exprimir à TEENAGE GIRL que não existe nenhum segredo guardado para conduzir </w:t>
      </w:r>
      <w:r w:rsidRPr="009E654E">
        <w:rPr>
          <w:color w:val="000000"/>
          <w:kern w:val="2"/>
          <w:sz w:val="24"/>
          <w:szCs w:val="24"/>
          <w14:ligatures w14:val="standardContextual"/>
        </w:rPr>
        <w:lastRenderedPageBreak/>
        <w:t xml:space="preserve">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9E654E">
        <w:rPr>
          <w:i/>
          <w:iCs/>
          <w:color w:val="000000"/>
          <w:kern w:val="2"/>
          <w:sz w:val="24"/>
          <w:szCs w:val="24"/>
          <w14:ligatures w14:val="standardContextual"/>
        </w:rPr>
        <w:t xml:space="preserve">diamond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w:t>
      </w:r>
      <w:r w:rsidRPr="009E654E">
        <w:rPr>
          <w:color w:val="000000"/>
          <w:kern w:val="2"/>
          <w:sz w:val="24"/>
          <w:szCs w:val="24"/>
          <w14:ligatures w14:val="standardContextual"/>
        </w:rPr>
        <w:lastRenderedPageBreak/>
        <w:t xml:space="preserve">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Pessimist</w:t>
      </w:r>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Innocent</w:t>
      </w:r>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r w:rsidRPr="009E654E">
        <w:rPr>
          <w:i/>
          <w:iCs/>
          <w:color w:val="000000"/>
          <w:kern w:val="2"/>
          <w:sz w:val="24"/>
          <w:szCs w:val="24"/>
          <w14:ligatures w14:val="standardContextual"/>
        </w:rPr>
        <w:t>Victim</w:t>
      </w:r>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Victim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9E654E">
        <w:rPr>
          <w:i/>
          <w:iCs/>
          <w:color w:val="000000"/>
          <w:kern w:val="2"/>
          <w:sz w:val="24"/>
          <w:szCs w:val="24"/>
          <w14:ligatures w14:val="standardContextual"/>
        </w:rPr>
        <w:t>onegai</w:t>
      </w:r>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associado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9E654E">
        <w:rPr>
          <w:i/>
          <w:iCs/>
          <w:color w:val="000000"/>
          <w:kern w:val="2"/>
          <w:sz w:val="24"/>
          <w:szCs w:val="24"/>
          <w14:ligatures w14:val="standardContextual"/>
        </w:rPr>
        <w:t>Big Five</w:t>
      </w:r>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9E654E">
        <w:rPr>
          <w:i/>
          <w:iCs/>
          <w:color w:val="000000"/>
          <w:kern w:val="2"/>
          <w:sz w:val="24"/>
          <w:szCs w:val="24"/>
          <w14:ligatures w14:val="standardContextual"/>
        </w:rPr>
        <w:t xml:space="preserve">Euphoria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Rue, personagem principal em </w:t>
      </w:r>
      <w:r w:rsidRPr="009E654E">
        <w:rPr>
          <w:i/>
          <w:iCs/>
          <w:color w:val="000000"/>
          <w:kern w:val="2"/>
          <w:sz w:val="24"/>
          <w:szCs w:val="24"/>
          <w14:ligatures w14:val="standardContextual"/>
        </w:rPr>
        <w:t>Euphoria</w:t>
      </w:r>
      <w:r w:rsidRPr="009E654E">
        <w:rPr>
          <w:color w:val="000000"/>
          <w:kern w:val="2"/>
          <w:sz w:val="24"/>
          <w:szCs w:val="24"/>
          <w14:ligatures w14:val="standardContextual"/>
        </w:rPr>
        <w:t>, interpretada por Zendaya</w:t>
      </w:r>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r w:rsidRPr="009E654E">
        <w:rPr>
          <w:i/>
          <w:iCs/>
          <w:color w:val="000000"/>
          <w:kern w:val="2"/>
          <w:sz w:val="24"/>
          <w:szCs w:val="24"/>
          <w14:ligatures w14:val="standardContextual"/>
        </w:rPr>
        <w:t>MetaHuman</w:t>
      </w:r>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“onegai”</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Pr>
          <w:i/>
          <w:iCs/>
          <w:color w:val="000000"/>
          <w:kern w:val="2"/>
          <w:sz w:val="24"/>
          <w:szCs w:val="24"/>
          <w14:ligatures w14:val="standardContextual"/>
        </w:rPr>
        <w:t>onegai</w:t>
      </w:r>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6"/>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7"/>
      </w:r>
      <w:r w:rsidR="000C6964">
        <w:rPr>
          <w:color w:val="000000"/>
          <w:kern w:val="2"/>
          <w:sz w:val="24"/>
          <w:szCs w:val="24"/>
          <w14:ligatures w14:val="standardContextual"/>
        </w:rPr>
        <w:t>. E é agora que é exibido um diálogo bastante interessante – a expressão “Doozo yoroshiku onegaishimasu”</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18"/>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“Jaa, mata ne!</w:t>
      </w:r>
      <w:r w:rsidR="00750D56">
        <w:rPr>
          <w:rStyle w:val="FootnoteReference"/>
          <w:color w:val="000000"/>
          <w:kern w:val="2"/>
          <w:sz w:val="24"/>
          <w:szCs w:val="24"/>
          <w14:ligatures w14:val="standardContextual"/>
        </w:rPr>
        <w:footnoteReference w:id="119"/>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FLOURIST’s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20"/>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21"/>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22"/>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Creazione di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23"/>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4"/>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w:t>
      </w:r>
      <w:r w:rsidRPr="009E654E">
        <w:rPr>
          <w:color w:val="000000"/>
          <w:kern w:val="2"/>
          <w:sz w:val="24"/>
          <w:szCs w:val="24"/>
          <w14:ligatures w14:val="standardContextual"/>
        </w:rPr>
        <w:lastRenderedPageBreak/>
        <w:t xml:space="preserve">jogo </w:t>
      </w:r>
      <w:bookmarkStart w:id="50" w:name="_Hlk146841247"/>
      <w:r w:rsidRPr="009E654E">
        <w:rPr>
          <w:i/>
          <w:iCs/>
          <w:color w:val="000000"/>
          <w:kern w:val="2"/>
          <w:sz w:val="24"/>
          <w:szCs w:val="24"/>
          <w14:ligatures w14:val="standardContextual"/>
        </w:rPr>
        <w:t xml:space="preserve">Danganronpa V3: Killing Harmony </w:t>
      </w:r>
      <w:bookmarkEnd w:id="50"/>
      <w:r w:rsidRPr="009E654E">
        <w:rPr>
          <w:color w:val="000000"/>
          <w:kern w:val="2"/>
          <w:sz w:val="24"/>
          <w:szCs w:val="24"/>
          <w14:ligatures w14:val="standardContextual"/>
        </w:rPr>
        <w:t xml:space="preserve">(2017), no Hannes da série anime animada </w:t>
      </w:r>
      <w:r w:rsidRPr="009E654E">
        <w:rPr>
          <w:i/>
          <w:iCs/>
          <w:color w:val="000000"/>
          <w:kern w:val="2"/>
          <w:sz w:val="24"/>
          <w:szCs w:val="24"/>
          <w14:ligatures w14:val="standardContextual"/>
        </w:rPr>
        <w:t xml:space="preserve">Attack on Titan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r w:rsidRPr="009E654E">
        <w:rPr>
          <w:i/>
          <w:iCs/>
          <w:color w:val="000000"/>
          <w:kern w:val="2"/>
          <w:sz w:val="24"/>
          <w:szCs w:val="24"/>
          <w14:ligatures w14:val="standardContextual"/>
        </w:rPr>
        <w:t>Danganronpa V3: Killing Harmony</w:t>
      </w:r>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Hannes de </w:t>
      </w:r>
      <w:r w:rsidRPr="009E654E">
        <w:rPr>
          <w:i/>
          <w:iCs/>
          <w:color w:val="000000"/>
          <w:kern w:val="2"/>
          <w:sz w:val="24"/>
          <w:szCs w:val="24"/>
          <w14:ligatures w14:val="standardContextual"/>
        </w:rPr>
        <w:t>Attack on Titan</w:t>
      </w:r>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51" w:name="_Toc148547855"/>
      <w:r w:rsidRPr="001F4CED">
        <w:rPr>
          <w:rFonts w:ascii="Algerian" w:hAnsi="Algerian"/>
          <w:color w:val="auto"/>
          <w:sz w:val="24"/>
          <w:szCs w:val="24"/>
          <w:lang w:val="en-US"/>
        </w:rPr>
        <w:t>Referências bibliográficas</w:t>
      </w:r>
      <w:bookmarkEnd w:id="51"/>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30 das palavras mais difíceis da Língua Portuguesa e os seus significados | VortexMag</w:t>
          </w:r>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Alcina Dimitrescu | Resident Evil Wiki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r w:rsidRPr="002429DD">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Gifts Differeing:Understanding Personalsity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r w:rsidRPr="002429DD">
            <w:rPr>
              <w:rFonts w:eastAsia="Times New Roman"/>
              <w:lang w:val="en-US"/>
            </w:rPr>
            <w:t xml:space="preserve">Caillois,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r w:rsidRPr="002429DD">
            <w:rPr>
              <w:rFonts w:eastAsia="Times New Roman"/>
              <w:lang w:val="en-US"/>
            </w:rPr>
            <w:t xml:space="preserve">Caillois,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Camellia - Vampyr Walkthrough - Neoseeker</w:t>
          </w:r>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r w:rsidRPr="002429DD">
            <w:rPr>
              <w:rFonts w:eastAsia="Times New Roman"/>
              <w:i/>
              <w:iCs/>
              <w:lang w:val="en-US"/>
            </w:rPr>
            <w:t>StatPearls</w:t>
          </w:r>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Kokanovic,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Araujo Luz Junior, J., Rodrigues, M. A. F., &amp; Hammer, J. (2021, August 4). </w:t>
          </w:r>
          <w:r w:rsidRPr="002429DD">
            <w:rPr>
              <w:rFonts w:eastAsia="Times New Roman"/>
              <w:lang w:val="en-US"/>
            </w:rPr>
            <w:t xml:space="preserve">A Storytelling Game to Foster Empathy and Connect Emotionally with Breast Cancer Journeys. </w:t>
          </w:r>
          <w:r w:rsidRPr="002429DD">
            <w:rPr>
              <w:rFonts w:eastAsia="Times New Roman"/>
              <w:i/>
              <w:iCs/>
              <w:lang w:val="en-US"/>
            </w:rPr>
            <w:t>SeGAH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Dead landlord: reveal 12 terrible facts about California grandma Puente under her kind appearance - iNEWS</w:t>
          </w:r>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r w:rsidRPr="005E7A79">
            <w:rPr>
              <w:rFonts w:eastAsia="Times New Roman"/>
              <w:lang w:val="en-US"/>
            </w:rPr>
            <w:t xml:space="preserve">Decety,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r w:rsidRPr="005E7A79">
            <w:rPr>
              <w:rFonts w:eastAsia="Times New Roman"/>
              <w:lang w:val="en-US"/>
            </w:rPr>
            <w:t xml:space="preserve">Demyttenaere, K., Rgen De Fruyt,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Doctor Sleep What The Shinings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Shors,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r>
            <w:rPr>
              <w:rFonts w:eastAsia="Times New Roman"/>
            </w:rPr>
            <w:t xml:space="preserve">Fernandez Y-Garcia, E., Duberstein, P., Paterniti, D. A., Cipri, C. S., Kravitz,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Gabarrice - Dicio,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r w:rsidRPr="005E7A79">
            <w:rPr>
              <w:rFonts w:eastAsia="Times New Roman"/>
              <w:i/>
              <w:iCs/>
              <w:lang w:val="en-US"/>
            </w:rPr>
            <w:t>Eludamos.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Harry Potter and the Goblet of Fire - Death Eaters Image (27569800) - Fanpop</w:t>
          </w:r>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Steffgen,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Il y a 60 ans, l’acquittement de Marie Besnard accusée d’empoisonnements - L’Express</w:t>
          </w:r>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r w:rsidRPr="002429DD">
            <w:rPr>
              <w:rFonts w:eastAsia="Times New Roman"/>
              <w:i/>
              <w:iCs/>
              <w:lang w:val="en-US"/>
            </w:rPr>
            <w:t>Eludamos: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Hantunen, S., &amp; Tolmunen, T. (2021). Depression and loneliness may have a direct connection without mediating factors. </w:t>
          </w:r>
          <w:r>
            <w:rPr>
              <w:rFonts w:eastAsia="Times New Roman"/>
              <w:i/>
              <w:iCs/>
            </w:rPr>
            <w:t>Nordic Journal of Psychiatry</w:t>
          </w:r>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r>
            <w:rPr>
              <w:rFonts w:eastAsia="Times New Roman"/>
              <w:i/>
              <w:iCs/>
            </w:rPr>
            <w:lastRenderedPageBreak/>
            <w:t>Kung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Lady Dimitrescu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r w:rsidRPr="002429DD">
            <w:rPr>
              <w:rFonts w:eastAsia="Times New Roman"/>
              <w:lang w:val="en-US"/>
            </w:rPr>
            <w:t xml:space="preserve">Luigjes, J., Lorenzetti, V., de Haan, S., Youssef, G. J., Murawski, C., Sjoerds,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Marie Besnard | Murderpedia,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Marie Besnard – the Good Lady of Loudun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Marie Besnard, l’empoisonneuse... - Série TV 2006 - AlloCiné</w:t>
          </w:r>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Marie Besnard, l’empoisonneuse : une mini-série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r w:rsidRPr="002429DD">
            <w:rPr>
              <w:rFonts w:eastAsia="Times New Roman"/>
              <w:lang w:val="en-US"/>
            </w:rPr>
            <w:t xml:space="preserve">Mckay,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my Lady: meaning, antonyms - WordSense</w:t>
          </w:r>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r w:rsidRPr="002429DD">
            <w:rPr>
              <w:rFonts w:eastAsia="Times New Roman"/>
              <w:lang w:val="en-US"/>
            </w:rPr>
            <w:t xml:space="preserve">Nekljudova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NEO PI-R - Inventário de Personalidade NEO - Revisto – Hogrefe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raquítico | Dicionário Infopédia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r>
            <w:rPr>
              <w:rFonts w:eastAsia="Times New Roman"/>
              <w:i/>
              <w:iCs/>
            </w:rPr>
            <w:t>susceptibilidade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temporary insanity | Wex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The Catcher In the Rye de J. D. Salinger - Livro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THE COURAGE OF MARY - The Annunciation - Come Into The Word with Sarah Christmyer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The World’s Population By Eye Color - WorldAtlas</w:t>
          </w:r>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Schepisi, C., Leombruni, E., Mauro, V., &amp; Mancini,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“Vesúvios” do centro da cidade provocam quedas aos peões - OvarNews</w:t>
          </w:r>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Stringaris,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Virgen De Los Alcatraces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Kollárik, M., Meyer, A., Benoy, C., Berberich, G., Domschke, K., Gloster, A., Gradwohl, G., Hofecker, M., Jähne, A., Koch, S., Katrin Külz, A., Moggi, F., Poppe, C., Riedel, A., Rufer, M., Stierle, C., … Lieb, R. (2021). </w:t>
          </w:r>
          <w:r w:rsidRPr="002429DD">
            <w:rPr>
              <w:rFonts w:eastAsia="Times New Roman"/>
              <w:i/>
              <w:iCs/>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Guetl,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r>
            <w:rPr>
              <w:rFonts w:eastAsia="Times New Roman"/>
              <w:i/>
              <w:iCs/>
            </w:rPr>
            <w:lastRenderedPageBreak/>
            <w:t>Zantedeschia aethiopica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5"/>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1A19A2" w14:textId="77777777" w:rsidR="00913B84" w:rsidRPr="009E654E" w:rsidRDefault="00913B84" w:rsidP="00631B7A">
      <w:pPr>
        <w:spacing w:after="0" w:line="240" w:lineRule="auto"/>
      </w:pPr>
      <w:r w:rsidRPr="009E654E">
        <w:separator/>
      </w:r>
    </w:p>
  </w:endnote>
  <w:endnote w:type="continuationSeparator" w:id="0">
    <w:p w14:paraId="39A38771" w14:textId="77777777" w:rsidR="00913B84" w:rsidRPr="009E654E" w:rsidRDefault="00913B84"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21E30C" w14:textId="77777777" w:rsidR="00913B84" w:rsidRPr="009E654E" w:rsidRDefault="00913B84" w:rsidP="00631B7A">
      <w:pPr>
        <w:spacing w:after="0" w:line="240" w:lineRule="auto"/>
      </w:pPr>
      <w:r w:rsidRPr="009E654E">
        <w:separator/>
      </w:r>
    </w:p>
  </w:footnote>
  <w:footnote w:type="continuationSeparator" w:id="0">
    <w:p w14:paraId="7839C84E" w14:textId="77777777" w:rsidR="00913B84" w:rsidRPr="009E654E" w:rsidRDefault="00913B84"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r w:rsidRPr="0054364B">
        <w:rPr>
          <w:i/>
          <w:iCs/>
        </w:rPr>
        <w:t>sprite</w:t>
      </w:r>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ão 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Interface 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r w:rsidRPr="003666C2">
        <w:rPr>
          <w:i/>
          <w:iCs/>
        </w:rPr>
        <w:t>Myst</w:t>
      </w:r>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Neuropeptídeo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(Sloan,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Nolan,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2AA43B36" w:rsidR="0032720A" w:rsidRPr="0032720A" w:rsidRDefault="0032720A">
      <w:pPr>
        <w:pStyle w:val="FootnoteText"/>
      </w:pPr>
      <w:r>
        <w:t xml:space="preserve">doença nas populações, os fatores que influenciam ou que determinam essa distribuição </w:t>
      </w:r>
      <w:r>
        <w:fldChar w:fldCharType="begin" w:fldLock="1"/>
      </w:r>
      <w:r>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35">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r w:rsidR="007257C2">
            <w:rPr>
              <w:rFonts w:eastAsia="Times New Roman"/>
              <w:i/>
              <w:iCs/>
            </w:rPr>
            <w:t>Act (Drama) Definition and Examples - Poem Analysis</w:t>
          </w:r>
          <w:r w:rsidR="007257C2">
            <w:rPr>
              <w:rFonts w:eastAsia="Times New Roman"/>
            </w:rPr>
            <w:t>, n.d.)</w:t>
          </w:r>
        </w:sdtContent>
      </w:sdt>
    </w:p>
  </w:footnote>
  <w:footnote w:id="36">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7">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r w:rsidR="007257C2">
            <w:rPr>
              <w:rFonts w:eastAsia="Times New Roman"/>
              <w:i/>
              <w:iCs/>
            </w:rPr>
            <w:t>Marx’s Theory of Alienation</w:t>
          </w:r>
          <w:r w:rsidR="007257C2">
            <w:rPr>
              <w:rFonts w:eastAsia="Times New Roman"/>
            </w:rPr>
            <w:t>, n.d.)</w:t>
          </w:r>
        </w:sdtContent>
      </w:sdt>
      <w:r w:rsidRPr="009E654E">
        <w:rPr>
          <w:sz w:val="14"/>
          <w:szCs w:val="14"/>
        </w:rPr>
        <w:t>.</w:t>
      </w:r>
    </w:p>
  </w:footnote>
  <w:footnote w:id="38">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MANGA | English Meaning - Cambridge Dictionary</w:t>
          </w:r>
          <w:r w:rsidR="007257C2">
            <w:rPr>
              <w:rFonts w:eastAsia="Times New Roman"/>
            </w:rPr>
            <w:t>, n.d.)</w:t>
          </w:r>
        </w:sdtContent>
      </w:sdt>
    </w:p>
  </w:footnote>
  <w:footnote w:id="39">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(Lee et al., 2021)</w:t>
          </w:r>
        </w:sdtContent>
      </w:sdt>
      <w:r w:rsidRPr="009E654E">
        <w:rPr>
          <w:sz w:val="14"/>
          <w:szCs w:val="14"/>
        </w:rPr>
        <w:t xml:space="preserve"> </w:t>
      </w:r>
    </w:p>
  </w:footnote>
  <w:footnote w:id="40">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1">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2">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3">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4">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5">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46">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7">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48">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49">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50">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1">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2">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(Farber &amp; Schrier, 2017)</w:t>
          </w:r>
        </w:sdtContent>
      </w:sdt>
    </w:p>
  </w:footnote>
  <w:footnote w:id="53">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r w:rsidR="007257C2">
            <w:rPr>
              <w:rFonts w:eastAsia="Times New Roman"/>
              <w:i/>
              <w:iCs/>
            </w:rPr>
            <w:t>Types of Depression: Major, Chronic, Manic, and More Types</w:t>
          </w:r>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4">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55">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DSM-5: What It Is &amp; What It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6">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(Letter) - Wikipedia</w:t>
          </w:r>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7">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58">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59">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r w:rsidR="007257C2">
            <w:rPr>
              <w:rFonts w:eastAsia="Times New Roman"/>
              <w:i/>
              <w:iCs/>
            </w:rPr>
            <w:t>Susceptibilidade - Dicionário Online Priberam de Português</w:t>
          </w:r>
          <w:r w:rsidR="007257C2">
            <w:rPr>
              <w:rFonts w:eastAsia="Times New Roman"/>
            </w:rPr>
            <w:t>, n.d.)</w:t>
          </w:r>
        </w:sdtContent>
      </w:sdt>
      <w:r w:rsidRPr="009E654E">
        <w:rPr>
          <w:sz w:val="14"/>
          <w:szCs w:val="14"/>
        </w:rPr>
        <w:t>.</w:t>
      </w:r>
    </w:p>
  </w:footnote>
  <w:footnote w:id="60">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[Vocabulary] - Impulsive or Spontaneous | UsingEnglish.Com ESL Forum</w:t>
          </w:r>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r w:rsidR="007257C2">
            <w:rPr>
              <w:rFonts w:eastAsia="Times New Roman"/>
              <w:i/>
              <w:iCs/>
            </w:rPr>
            <w:t xml:space="preserve">Spontaneous or Impulsive?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61">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WEIRDO | English Meaning - Cambridge Dictionary</w:t>
          </w:r>
          <w:r w:rsidR="007257C2">
            <w:rPr>
              <w:rFonts w:eastAsia="Times New Roman"/>
            </w:rPr>
            <w:t xml:space="preserve">, n.d.; </w:t>
          </w:r>
          <w:r w:rsidR="007257C2">
            <w:rPr>
              <w:rFonts w:eastAsia="Times New Roman"/>
              <w:i/>
              <w:iCs/>
            </w:rPr>
            <w:t>Weirdo Synonyms | Collins English Thesaurus</w:t>
          </w:r>
          <w:r w:rsidR="007257C2">
            <w:rPr>
              <w:rFonts w:eastAsia="Times New Roman"/>
            </w:rPr>
            <w:t>, n.d.)</w:t>
          </w:r>
        </w:sdtContent>
      </w:sdt>
      <w:r w:rsidRPr="009E654E">
        <w:rPr>
          <w:sz w:val="14"/>
          <w:szCs w:val="14"/>
        </w:rPr>
        <w:t>.</w:t>
      </w:r>
    </w:p>
  </w:footnote>
  <w:footnote w:id="62">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3">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4">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(Mainon &amp; Ursini, 2009)</w:t>
          </w:r>
        </w:sdtContent>
      </w:sdt>
      <w:r w:rsidRPr="009E654E">
        <w:t>.</w:t>
      </w:r>
    </w:p>
  </w:footnote>
  <w:footnote w:id="65">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r w:rsidR="007257C2">
            <w:rPr>
              <w:rFonts w:eastAsia="Times New Roman"/>
              <w:i/>
              <w:iCs/>
            </w:rPr>
            <w:t>What Is an Antagonist? Exploring Literary “Bad Guys” | Writers.Com</w:t>
          </w:r>
          <w:r w:rsidR="007257C2">
            <w:rPr>
              <w:rFonts w:eastAsia="Times New Roman"/>
            </w:rPr>
            <w:t>, n.d.)</w:t>
          </w:r>
        </w:sdtContent>
      </w:sdt>
    </w:p>
  </w:footnote>
  <w:footnote w:id="66">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30 Das Palavras Mais Difíceis Da Língua Portuguesa e Os Seus Significados | VortexMag</w:t>
          </w:r>
          <w:r w:rsidR="007257C2">
            <w:rPr>
              <w:rFonts w:eastAsia="Times New Roman"/>
            </w:rPr>
            <w:t>, n.d.)</w:t>
          </w:r>
        </w:sdtContent>
      </w:sdt>
    </w:p>
  </w:footnote>
  <w:footnote w:id="67">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68">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r w:rsidR="007257C2">
            <w:rPr>
              <w:rFonts w:eastAsia="Times New Roman"/>
              <w:i/>
              <w:iCs/>
            </w:rPr>
            <w:t>Ketamine: What Is It, Uses, Treatments, Effects, and More Effects</w:t>
          </w:r>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r w:rsidR="007257C2">
            <w:rPr>
              <w:rFonts w:eastAsia="Times New Roman"/>
              <w:i/>
              <w:iCs/>
            </w:rPr>
            <w:t>Ketamine</w:t>
          </w:r>
          <w:r w:rsidR="007257C2">
            <w:rPr>
              <w:rFonts w:eastAsia="Times New Roman"/>
            </w:rPr>
            <w:t>, n.d.)</w:t>
          </w:r>
        </w:sdtContent>
      </w:sdt>
      <w:r w:rsidRPr="009E654E">
        <w:rPr>
          <w:sz w:val="14"/>
          <w:szCs w:val="14"/>
        </w:rPr>
        <w:t>.</w:t>
      </w:r>
    </w:p>
  </w:footnote>
  <w:footnote w:id="69">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Gabarrice - Dicio, Dicionário Online de Português</w:t>
          </w:r>
          <w:r w:rsidR="007257C2">
            <w:rPr>
              <w:rFonts w:eastAsia="Times New Roman"/>
            </w:rPr>
            <w:t>, n.d.)</w:t>
          </w:r>
        </w:sdtContent>
      </w:sdt>
      <w:r w:rsidRPr="009E654E">
        <w:t>.</w:t>
      </w:r>
    </w:p>
  </w:footnote>
  <w:footnote w:id="70">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1">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2">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3">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4">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5">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6">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7">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78">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(And 7 Occasions To Send Calla Lilies)</w:t>
          </w:r>
          <w:r w:rsidR="007257C2">
            <w:rPr>
              <w:rFonts w:eastAsia="Times New Roman"/>
            </w:rPr>
            <w:t>, n.d.)</w:t>
          </w:r>
        </w:sdtContent>
      </w:sdt>
      <w:r w:rsidRPr="009E654E">
        <w:t>– pelo que “lírio belo” é uma possível tradução; assim, também esta flor faz alusão ao conceito de beleza.</w:t>
      </w:r>
    </w:p>
  </w:footnote>
  <w:footnote w:id="79">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80">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r w:rsidR="007257C2">
            <w:rPr>
              <w:rFonts w:eastAsia="Times New Roman"/>
              <w:i/>
              <w:iCs/>
            </w:rPr>
            <w:t>Consider the Lily Flower - Flower Magazine | Home &amp; Lifestyle</w:t>
          </w:r>
          <w:r w:rsidR="007257C2">
            <w:rPr>
              <w:rFonts w:eastAsia="Times New Roman"/>
            </w:rPr>
            <w:t>, n.d.)</w:t>
          </w:r>
        </w:sdtContent>
      </w:sdt>
      <w:r w:rsidRPr="009E654E">
        <w:t>.</w:t>
      </w:r>
    </w:p>
  </w:footnote>
  <w:footnote w:id="81">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r w:rsidR="007257C2">
            <w:rPr>
              <w:rFonts w:eastAsia="Times New Roman"/>
              <w:i/>
              <w:iCs/>
            </w:rPr>
            <w:t>Annunciation | Description, Meaning, &amp; Feast Day | Britannica</w:t>
          </w:r>
          <w:r w:rsidR="007257C2">
            <w:rPr>
              <w:rFonts w:eastAsia="Times New Roman"/>
            </w:rPr>
            <w:t>, n.d.)</w:t>
          </w:r>
        </w:sdtContent>
      </w:sdt>
      <w:r w:rsidRPr="009E654E">
        <w:t>.</w:t>
      </w:r>
    </w:p>
  </w:footnote>
  <w:footnote w:id="82">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Zeus | Myths, Wife, Children, &amp; Facts | Britannica</w:t>
          </w:r>
          <w:r w:rsidR="007257C2">
            <w:rPr>
              <w:rFonts w:eastAsia="Times New Roman"/>
            </w:rPr>
            <w:t>, n.d.)</w:t>
          </w:r>
        </w:sdtContent>
      </w:sdt>
      <w:r w:rsidRPr="009E654E">
        <w:t>.</w:t>
      </w:r>
    </w:p>
  </w:footnote>
  <w:footnote w:id="83">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r w:rsidR="007257C2">
            <w:rPr>
              <w:rFonts w:eastAsia="Times New Roman"/>
              <w:i/>
              <w:iCs/>
            </w:rPr>
            <w:t>Aphrodite | Mythology, Worship, &amp; Art | Britannica</w:t>
          </w:r>
          <w:r w:rsidR="007257C2">
            <w:rPr>
              <w:rFonts w:eastAsia="Times New Roman"/>
            </w:rPr>
            <w:t>, n.d.)</w:t>
          </w:r>
        </w:sdtContent>
      </w:sdt>
      <w:r w:rsidRPr="009E654E">
        <w:t>.</w:t>
      </w:r>
    </w:p>
  </w:footnote>
  <w:footnote w:id="84">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5">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6">
    <w:p w14:paraId="4ED5DF54" w14:textId="1BFA5EF8"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NEO PI-R - Inventário de Personalidade NEO - Revisto – Hogrefe Editora</w:t>
          </w:r>
          <w:r w:rsidR="007257C2">
            <w:rPr>
              <w:rFonts w:eastAsia="Times New Roman"/>
            </w:rPr>
            <w:t>, n.d.)</w:t>
          </w:r>
        </w:sdtContent>
      </w:sdt>
      <w:r w:rsidR="007C79B0">
        <w:t xml:space="preserve">; interprete-se como um sinónimo de </w:t>
      </w:r>
      <w:r w:rsidR="007C79B0">
        <w:rPr>
          <w:i/>
          <w:iCs/>
        </w:rPr>
        <w:t>Five Factor Model</w:t>
      </w:r>
      <w:r w:rsidR="007C79B0">
        <w:t>.</w:t>
      </w:r>
    </w:p>
  </w:footnote>
  <w:footnote w:id="87">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88">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9">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0">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1">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2">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r w:rsidR="007257C2">
            <w:rPr>
              <w:rFonts w:eastAsia="Times New Roman"/>
              <w:i/>
              <w:iCs/>
            </w:rPr>
            <w:t>My Lady: Meaning, Antonyms - WordSense</w:t>
          </w:r>
          <w:r w:rsidR="007257C2">
            <w:rPr>
              <w:rFonts w:eastAsia="Times New Roman"/>
            </w:rPr>
            <w:t>, n.d.)</w:t>
          </w:r>
        </w:sdtContent>
      </w:sdt>
      <w:r w:rsidRPr="009E654E">
        <w:t>.</w:t>
      </w:r>
    </w:p>
  </w:footnote>
  <w:footnote w:id="93">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r w:rsidR="007257C2">
            <w:rPr>
              <w:rFonts w:eastAsia="Times New Roman"/>
              <w:i/>
              <w:iCs/>
            </w:rPr>
            <w:t>Temporary Insanity | Wex | US Law | LII / Legal Information Institute</w:t>
          </w:r>
          <w:r w:rsidR="007257C2">
            <w:rPr>
              <w:rFonts w:eastAsia="Times New Roman"/>
            </w:rPr>
            <w:t>, n.d.)</w:t>
          </w:r>
        </w:sdtContent>
      </w:sdt>
      <w:r w:rsidRPr="009E654E">
        <w:t>.</w:t>
      </w:r>
    </w:p>
  </w:footnote>
  <w:footnote w:id="94">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5">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6">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7">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8">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9">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0">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1">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2">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 xml:space="preserve">(Luigjes et al., 2019; </w:t>
          </w:r>
          <w:r w:rsidR="007257C2">
            <w:rPr>
              <w:rFonts w:eastAsia="Times New Roman"/>
              <w:i/>
              <w:iCs/>
            </w:rPr>
            <w:t>What Are Compulsions? | OCD-UK</w:t>
          </w:r>
          <w:r w:rsidR="007257C2">
            <w:rPr>
              <w:rFonts w:eastAsia="Times New Roman"/>
            </w:rPr>
            <w:t>, n.d.)</w:t>
          </w:r>
        </w:sdtContent>
      </w:sdt>
      <w:r w:rsidRPr="009E654E">
        <w:t>.</w:t>
      </w:r>
    </w:p>
  </w:footnote>
  <w:footnote w:id="103">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(Trincas et al., 2018)</w:t>
          </w:r>
        </w:sdtContent>
      </w:sdt>
      <w:r w:rsidRPr="009E654E">
        <w:rPr>
          <w:color w:val="000000"/>
        </w:rPr>
        <w:t>.</w:t>
      </w:r>
    </w:p>
  </w:footnote>
  <w:footnote w:id="104">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Raquítico | Dicionário Infopédia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5">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6">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7">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08">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9">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r w:rsidR="007257C2">
            <w:rPr>
              <w:rFonts w:eastAsia="Times New Roman"/>
              <w:i/>
              <w:iCs/>
            </w:rPr>
            <w:t>Kung Fu Panda 4 Está Oficialmente Confirmado | MHD</w:t>
          </w:r>
          <w:r w:rsidR="007257C2">
            <w:rPr>
              <w:rFonts w:eastAsia="Times New Roman"/>
            </w:rPr>
            <w:t>, n.d.)</w:t>
          </w:r>
        </w:sdtContent>
      </w:sdt>
      <w:r w:rsidRPr="009E654E">
        <w:t>.</w:t>
      </w:r>
    </w:p>
  </w:footnote>
  <w:footnote w:id="110">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1">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2">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3">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4">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5">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6">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117">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18">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9">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0">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1">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2">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3">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4">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5">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43B843A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1"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8"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4"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1"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29"/>
  </w:num>
  <w:num w:numId="2" w16cid:durableId="1559514897">
    <w:abstractNumId w:val="0"/>
  </w:num>
  <w:num w:numId="3" w16cid:durableId="1638025476">
    <w:abstractNumId w:val="45"/>
  </w:num>
  <w:num w:numId="4" w16cid:durableId="1031494040">
    <w:abstractNumId w:val="49"/>
  </w:num>
  <w:num w:numId="5" w16cid:durableId="48581256">
    <w:abstractNumId w:val="17"/>
  </w:num>
  <w:num w:numId="6" w16cid:durableId="2080010824">
    <w:abstractNumId w:val="42"/>
  </w:num>
  <w:num w:numId="7" w16cid:durableId="2138446599">
    <w:abstractNumId w:val="28"/>
  </w:num>
  <w:num w:numId="8" w16cid:durableId="47152470">
    <w:abstractNumId w:val="26"/>
  </w:num>
  <w:num w:numId="9" w16cid:durableId="773985773">
    <w:abstractNumId w:val="18"/>
  </w:num>
  <w:num w:numId="10" w16cid:durableId="427239374">
    <w:abstractNumId w:val="9"/>
  </w:num>
  <w:num w:numId="11" w16cid:durableId="1620642284">
    <w:abstractNumId w:val="53"/>
  </w:num>
  <w:num w:numId="12" w16cid:durableId="1411196863">
    <w:abstractNumId w:val="36"/>
  </w:num>
  <w:num w:numId="13" w16cid:durableId="417021297">
    <w:abstractNumId w:val="27"/>
  </w:num>
  <w:num w:numId="14" w16cid:durableId="2016378805">
    <w:abstractNumId w:val="34"/>
  </w:num>
  <w:num w:numId="15" w16cid:durableId="623199466">
    <w:abstractNumId w:val="4"/>
  </w:num>
  <w:num w:numId="16" w16cid:durableId="1901595770">
    <w:abstractNumId w:val="43"/>
  </w:num>
  <w:num w:numId="17" w16cid:durableId="509218717">
    <w:abstractNumId w:val="15"/>
  </w:num>
  <w:num w:numId="18" w16cid:durableId="1677805882">
    <w:abstractNumId w:val="3"/>
  </w:num>
  <w:num w:numId="19" w16cid:durableId="1649169273">
    <w:abstractNumId w:val="2"/>
  </w:num>
  <w:num w:numId="20" w16cid:durableId="1313212891">
    <w:abstractNumId w:val="30"/>
  </w:num>
  <w:num w:numId="21" w16cid:durableId="1475610229">
    <w:abstractNumId w:val="40"/>
  </w:num>
  <w:num w:numId="22" w16cid:durableId="234173507">
    <w:abstractNumId w:val="22"/>
  </w:num>
  <w:num w:numId="23" w16cid:durableId="2074427855">
    <w:abstractNumId w:val="44"/>
  </w:num>
  <w:num w:numId="24" w16cid:durableId="508377535">
    <w:abstractNumId w:val="11"/>
  </w:num>
  <w:num w:numId="25" w16cid:durableId="475800360">
    <w:abstractNumId w:val="46"/>
  </w:num>
  <w:num w:numId="26" w16cid:durableId="1183014044">
    <w:abstractNumId w:val="37"/>
  </w:num>
  <w:num w:numId="27" w16cid:durableId="21827302">
    <w:abstractNumId w:val="25"/>
  </w:num>
  <w:num w:numId="28" w16cid:durableId="675807331">
    <w:abstractNumId w:val="47"/>
  </w:num>
  <w:num w:numId="29" w16cid:durableId="1310481936">
    <w:abstractNumId w:val="38"/>
  </w:num>
  <w:num w:numId="30" w16cid:durableId="1591697122">
    <w:abstractNumId w:val="41"/>
  </w:num>
  <w:num w:numId="31" w16cid:durableId="642005880">
    <w:abstractNumId w:val="20"/>
  </w:num>
  <w:num w:numId="32" w16cid:durableId="2127312298">
    <w:abstractNumId w:val="52"/>
  </w:num>
  <w:num w:numId="33" w16cid:durableId="74326541">
    <w:abstractNumId w:val="6"/>
  </w:num>
  <w:num w:numId="34" w16cid:durableId="1882594914">
    <w:abstractNumId w:val="24"/>
  </w:num>
  <w:num w:numId="35" w16cid:durableId="1902979285">
    <w:abstractNumId w:val="19"/>
  </w:num>
  <w:num w:numId="36" w16cid:durableId="699089764">
    <w:abstractNumId w:val="7"/>
  </w:num>
  <w:num w:numId="37" w16cid:durableId="46683953">
    <w:abstractNumId w:val="23"/>
  </w:num>
  <w:num w:numId="38" w16cid:durableId="17197616">
    <w:abstractNumId w:val="48"/>
  </w:num>
  <w:num w:numId="39" w16cid:durableId="406534715">
    <w:abstractNumId w:val="16"/>
  </w:num>
  <w:num w:numId="40" w16cid:durableId="1068917337">
    <w:abstractNumId w:val="21"/>
  </w:num>
  <w:num w:numId="41" w16cid:durableId="653876649">
    <w:abstractNumId w:val="50"/>
  </w:num>
  <w:num w:numId="42" w16cid:durableId="15035612">
    <w:abstractNumId w:val="8"/>
  </w:num>
  <w:num w:numId="43" w16cid:durableId="1921795644">
    <w:abstractNumId w:val="51"/>
  </w:num>
  <w:num w:numId="44" w16cid:durableId="1471630010">
    <w:abstractNumId w:val="10"/>
  </w:num>
  <w:num w:numId="45" w16cid:durableId="759957741">
    <w:abstractNumId w:val="13"/>
  </w:num>
  <w:num w:numId="46" w16cid:durableId="1368065527">
    <w:abstractNumId w:val="1"/>
  </w:num>
  <w:num w:numId="47" w16cid:durableId="501088674">
    <w:abstractNumId w:val="31"/>
  </w:num>
  <w:num w:numId="48" w16cid:durableId="1562516408">
    <w:abstractNumId w:val="5"/>
  </w:num>
  <w:num w:numId="49" w16cid:durableId="413630070">
    <w:abstractNumId w:val="32"/>
  </w:num>
  <w:num w:numId="50" w16cid:durableId="841355793">
    <w:abstractNumId w:val="33"/>
  </w:num>
  <w:num w:numId="51" w16cid:durableId="250357460">
    <w:abstractNumId w:val="39"/>
  </w:num>
  <w:num w:numId="52" w16cid:durableId="1285193400">
    <w:abstractNumId w:val="12"/>
  </w:num>
  <w:num w:numId="53" w16cid:durableId="808672098">
    <w:abstractNumId w:val="54"/>
  </w:num>
  <w:num w:numId="54" w16cid:durableId="609436430">
    <w:abstractNumId w:val="14"/>
  </w:num>
  <w:num w:numId="55" w16cid:durableId="1878153003">
    <w:abstractNumId w:val="3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A3F"/>
    <w:rsid w:val="00006E71"/>
    <w:rsid w:val="00007172"/>
    <w:rsid w:val="000111F0"/>
    <w:rsid w:val="0001541E"/>
    <w:rsid w:val="00017713"/>
    <w:rsid w:val="00021443"/>
    <w:rsid w:val="00021A1E"/>
    <w:rsid w:val="000225A4"/>
    <w:rsid w:val="000269A2"/>
    <w:rsid w:val="0003036C"/>
    <w:rsid w:val="00030CC3"/>
    <w:rsid w:val="000315B1"/>
    <w:rsid w:val="00032A06"/>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76427"/>
    <w:rsid w:val="00085036"/>
    <w:rsid w:val="000857C1"/>
    <w:rsid w:val="000858B0"/>
    <w:rsid w:val="00086D7E"/>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981"/>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77DA8"/>
    <w:rsid w:val="00180D98"/>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1975"/>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430B"/>
    <w:rsid w:val="002751D7"/>
    <w:rsid w:val="002761E2"/>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203DA"/>
    <w:rsid w:val="003210B3"/>
    <w:rsid w:val="00322B77"/>
    <w:rsid w:val="003251AB"/>
    <w:rsid w:val="0032667C"/>
    <w:rsid w:val="0032720A"/>
    <w:rsid w:val="00327A3F"/>
    <w:rsid w:val="00333E46"/>
    <w:rsid w:val="00334F88"/>
    <w:rsid w:val="00335269"/>
    <w:rsid w:val="00336D1C"/>
    <w:rsid w:val="00341703"/>
    <w:rsid w:val="0034236A"/>
    <w:rsid w:val="00342782"/>
    <w:rsid w:val="003428D1"/>
    <w:rsid w:val="00342DD6"/>
    <w:rsid w:val="00345964"/>
    <w:rsid w:val="00345C6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770A"/>
    <w:rsid w:val="003B1ACE"/>
    <w:rsid w:val="003B1F18"/>
    <w:rsid w:val="003B3B90"/>
    <w:rsid w:val="003B5D9C"/>
    <w:rsid w:val="003C0E25"/>
    <w:rsid w:val="003C385D"/>
    <w:rsid w:val="003C5E09"/>
    <w:rsid w:val="003C6092"/>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2037"/>
    <w:rsid w:val="004747F2"/>
    <w:rsid w:val="00474E61"/>
    <w:rsid w:val="0047510F"/>
    <w:rsid w:val="00475933"/>
    <w:rsid w:val="00482060"/>
    <w:rsid w:val="004837B9"/>
    <w:rsid w:val="004909AC"/>
    <w:rsid w:val="00493425"/>
    <w:rsid w:val="00493CE5"/>
    <w:rsid w:val="004946CD"/>
    <w:rsid w:val="00497F65"/>
    <w:rsid w:val="004A1354"/>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080C"/>
    <w:rsid w:val="005E296F"/>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274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3883"/>
    <w:rsid w:val="006E439F"/>
    <w:rsid w:val="006E59FD"/>
    <w:rsid w:val="006F33BB"/>
    <w:rsid w:val="006F4F92"/>
    <w:rsid w:val="006F5491"/>
    <w:rsid w:val="006F5865"/>
    <w:rsid w:val="006F5891"/>
    <w:rsid w:val="007049FE"/>
    <w:rsid w:val="007061F5"/>
    <w:rsid w:val="007062E3"/>
    <w:rsid w:val="00711826"/>
    <w:rsid w:val="00711AE1"/>
    <w:rsid w:val="00713537"/>
    <w:rsid w:val="00716CC1"/>
    <w:rsid w:val="00723D0E"/>
    <w:rsid w:val="00723E47"/>
    <w:rsid w:val="007257C2"/>
    <w:rsid w:val="00725CAE"/>
    <w:rsid w:val="00725E17"/>
    <w:rsid w:val="00726F35"/>
    <w:rsid w:val="00731EE2"/>
    <w:rsid w:val="007326BF"/>
    <w:rsid w:val="007346DE"/>
    <w:rsid w:val="007362D5"/>
    <w:rsid w:val="00737302"/>
    <w:rsid w:val="00737759"/>
    <w:rsid w:val="007379D2"/>
    <w:rsid w:val="00737D51"/>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773FE"/>
    <w:rsid w:val="00782628"/>
    <w:rsid w:val="0078324C"/>
    <w:rsid w:val="00783BC6"/>
    <w:rsid w:val="007864EA"/>
    <w:rsid w:val="00786A24"/>
    <w:rsid w:val="00787B08"/>
    <w:rsid w:val="00791D1D"/>
    <w:rsid w:val="00792143"/>
    <w:rsid w:val="0079315D"/>
    <w:rsid w:val="007A0103"/>
    <w:rsid w:val="007A19B9"/>
    <w:rsid w:val="007A1FEE"/>
    <w:rsid w:val="007A29F8"/>
    <w:rsid w:val="007A481F"/>
    <w:rsid w:val="007A50F5"/>
    <w:rsid w:val="007A6DDE"/>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26D9"/>
    <w:rsid w:val="00802E72"/>
    <w:rsid w:val="008030E5"/>
    <w:rsid w:val="008031A4"/>
    <w:rsid w:val="008121AA"/>
    <w:rsid w:val="008121E6"/>
    <w:rsid w:val="00812538"/>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17F"/>
    <w:rsid w:val="008906E3"/>
    <w:rsid w:val="00890EE0"/>
    <w:rsid w:val="00891E2C"/>
    <w:rsid w:val="00894185"/>
    <w:rsid w:val="008967DE"/>
    <w:rsid w:val="008A013D"/>
    <w:rsid w:val="008A2363"/>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0CC6"/>
    <w:rsid w:val="008E1258"/>
    <w:rsid w:val="008E1376"/>
    <w:rsid w:val="008E14AE"/>
    <w:rsid w:val="008E192B"/>
    <w:rsid w:val="008E4D1B"/>
    <w:rsid w:val="008E65A3"/>
    <w:rsid w:val="008E699C"/>
    <w:rsid w:val="008E6A0A"/>
    <w:rsid w:val="008E714E"/>
    <w:rsid w:val="008F0FEB"/>
    <w:rsid w:val="008F5A6E"/>
    <w:rsid w:val="008F66FE"/>
    <w:rsid w:val="008F6C9B"/>
    <w:rsid w:val="00901A25"/>
    <w:rsid w:val="00902597"/>
    <w:rsid w:val="009028DE"/>
    <w:rsid w:val="009028E0"/>
    <w:rsid w:val="00903064"/>
    <w:rsid w:val="009108B2"/>
    <w:rsid w:val="00911BA1"/>
    <w:rsid w:val="00913B84"/>
    <w:rsid w:val="00913ED7"/>
    <w:rsid w:val="00914331"/>
    <w:rsid w:val="009161EA"/>
    <w:rsid w:val="00916A76"/>
    <w:rsid w:val="00917B65"/>
    <w:rsid w:val="009207D7"/>
    <w:rsid w:val="00922870"/>
    <w:rsid w:val="00923539"/>
    <w:rsid w:val="00923EF7"/>
    <w:rsid w:val="009246B5"/>
    <w:rsid w:val="00926561"/>
    <w:rsid w:val="0092676C"/>
    <w:rsid w:val="00926973"/>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4A46"/>
    <w:rsid w:val="009A4A4F"/>
    <w:rsid w:val="009A4A7E"/>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56F5"/>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19A"/>
    <w:rsid w:val="00A95189"/>
    <w:rsid w:val="00A951E0"/>
    <w:rsid w:val="00AA2A88"/>
    <w:rsid w:val="00AB0641"/>
    <w:rsid w:val="00AB0A87"/>
    <w:rsid w:val="00AB3430"/>
    <w:rsid w:val="00AB3B4F"/>
    <w:rsid w:val="00AB5922"/>
    <w:rsid w:val="00AB6BAD"/>
    <w:rsid w:val="00AB6FCF"/>
    <w:rsid w:val="00AC22A5"/>
    <w:rsid w:val="00AC4227"/>
    <w:rsid w:val="00AC696B"/>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F245A"/>
    <w:rsid w:val="00AF3471"/>
    <w:rsid w:val="00AF4FA4"/>
    <w:rsid w:val="00B026B3"/>
    <w:rsid w:val="00B0431D"/>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501B5"/>
    <w:rsid w:val="00D507D4"/>
    <w:rsid w:val="00D527EF"/>
    <w:rsid w:val="00D53BE4"/>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A04"/>
    <w:rsid w:val="00D96FB4"/>
    <w:rsid w:val="00DA0595"/>
    <w:rsid w:val="00DA0C77"/>
    <w:rsid w:val="00DA0F98"/>
    <w:rsid w:val="00DA1F01"/>
    <w:rsid w:val="00DA459C"/>
    <w:rsid w:val="00DA4B04"/>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25F7E"/>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DFB"/>
    <w:rsid w:val="00F61659"/>
    <w:rsid w:val="00F62754"/>
    <w:rsid w:val="00F63B71"/>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A7C76"/>
    <w:rsid w:val="00FB11A1"/>
    <w:rsid w:val="00FB4BEF"/>
    <w:rsid w:val="00FC01ED"/>
    <w:rsid w:val="00FC1313"/>
    <w:rsid w:val="00FC21DE"/>
    <w:rsid w:val="00FC62AA"/>
    <w:rsid w:val="00FC70F4"/>
    <w:rsid w:val="00FC7394"/>
    <w:rsid w:val="00FD1D28"/>
    <w:rsid w:val="00FD427F"/>
    <w:rsid w:val="00FD5452"/>
    <w:rsid w:val="00FE0605"/>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9F8"/>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jpe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jpeg"/><Relationship Id="rId107" Type="http://schemas.openxmlformats.org/officeDocument/2006/relationships/image" Target="media/image88.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jpeg"/><Relationship Id="rId181" Type="http://schemas.openxmlformats.org/officeDocument/2006/relationships/image" Target="media/image161.jpeg"/><Relationship Id="rId216" Type="http://schemas.openxmlformats.org/officeDocument/2006/relationships/image" Target="media/image196.jpe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jpe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image" Target="media/image69.jpe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59.jpe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jpe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jpeg"/><Relationship Id="rId218" Type="http://schemas.openxmlformats.org/officeDocument/2006/relationships/image" Target="media/image19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2.png"/><Relationship Id="rId173" Type="http://schemas.openxmlformats.org/officeDocument/2006/relationships/image" Target="media/image153.jpeg"/><Relationship Id="rId194" Type="http://schemas.openxmlformats.org/officeDocument/2006/relationships/image" Target="media/image174.png"/><Relationship Id="rId208" Type="http://schemas.openxmlformats.org/officeDocument/2006/relationships/image" Target="media/image188.pn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jpeg"/><Relationship Id="rId100" Type="http://schemas.openxmlformats.org/officeDocument/2006/relationships/image" Target="media/image81.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chart" Target="charts/chart2.xml"/><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jpeg"/><Relationship Id="rId163" Type="http://schemas.openxmlformats.org/officeDocument/2006/relationships/image" Target="media/image143.jpeg"/><Relationship Id="rId184" Type="http://schemas.openxmlformats.org/officeDocument/2006/relationships/image" Target="media/image164.jpe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pn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jpe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jpeg"/><Relationship Id="rId89" Type="http://schemas.openxmlformats.org/officeDocument/2006/relationships/image" Target="media/image72.png"/><Relationship Id="rId112" Type="http://schemas.openxmlformats.org/officeDocument/2006/relationships/image" Target="media/image93.jpeg"/><Relationship Id="rId133" Type="http://schemas.microsoft.com/office/2007/relationships/hdphoto" Target="media/hdphoto1.wdp"/><Relationship Id="rId154" Type="http://schemas.openxmlformats.org/officeDocument/2006/relationships/image" Target="media/image134.jpeg"/><Relationship Id="rId175" Type="http://schemas.openxmlformats.org/officeDocument/2006/relationships/image" Target="media/image155.png"/><Relationship Id="rId196" Type="http://schemas.openxmlformats.org/officeDocument/2006/relationships/image" Target="media/image176.jpeg"/><Relationship Id="rId200" Type="http://schemas.openxmlformats.org/officeDocument/2006/relationships/image" Target="media/image180.png"/><Relationship Id="rId16" Type="http://schemas.openxmlformats.org/officeDocument/2006/relationships/image" Target="media/image6.png"/><Relationship Id="rId221" Type="http://schemas.microsoft.com/office/2011/relationships/people" Target="people.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2.jpeg"/><Relationship Id="rId102" Type="http://schemas.openxmlformats.org/officeDocument/2006/relationships/image" Target="media/image83.jpe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3.jpeg"/><Relationship Id="rId165" Type="http://schemas.openxmlformats.org/officeDocument/2006/relationships/image" Target="media/image145.jpeg"/><Relationship Id="rId186" Type="http://schemas.openxmlformats.org/officeDocument/2006/relationships/image" Target="media/image166.jpe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jpeg"/><Relationship Id="rId113" Type="http://schemas.openxmlformats.org/officeDocument/2006/relationships/image" Target="media/image94.jpeg"/><Relationship Id="rId134" Type="http://schemas.openxmlformats.org/officeDocument/2006/relationships/image" Target="media/image114.jpeg"/><Relationship Id="rId80" Type="http://schemas.openxmlformats.org/officeDocument/2006/relationships/image" Target="media/image63.pn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jpeg"/><Relationship Id="rId201" Type="http://schemas.openxmlformats.org/officeDocument/2006/relationships/image" Target="media/image181.jpeg"/><Relationship Id="rId222" Type="http://schemas.openxmlformats.org/officeDocument/2006/relationships/glossaryDocument" Target="glossary/document.xml"/><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eader" Target="header3.xml"/><Relationship Id="rId103" Type="http://schemas.openxmlformats.org/officeDocument/2006/relationships/image" Target="media/image84.jpe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chart" Target="charts/chart1.xml"/><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jpe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header" Target="header4.xml"/><Relationship Id="rId81" Type="http://schemas.openxmlformats.org/officeDocument/2006/relationships/image" Target="media/image64.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theme" Target="theme/theme1.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jpe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png"/><Relationship Id="rId92" Type="http://schemas.openxmlformats.org/officeDocument/2006/relationships/image" Target="media/image74.png"/><Relationship Id="rId213" Type="http://schemas.openxmlformats.org/officeDocument/2006/relationships/image" Target="media/image193.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5.jpeg"/><Relationship Id="rId199" Type="http://schemas.openxmlformats.org/officeDocument/2006/relationships/image" Target="media/image179.png"/><Relationship Id="rId203" Type="http://schemas.openxmlformats.org/officeDocument/2006/relationships/image" Target="media/image183.png"/><Relationship Id="rId19" Type="http://schemas.microsoft.com/office/2016/09/relationships/commentsIds" Target="commentsIds.xml"/><Relationship Id="rId30" Type="http://schemas.openxmlformats.org/officeDocument/2006/relationships/image" Target="media/image15.png"/><Relationship Id="rId105" Type="http://schemas.openxmlformats.org/officeDocument/2006/relationships/image" Target="media/image86.jpeg"/><Relationship Id="rId126" Type="http://schemas.openxmlformats.org/officeDocument/2006/relationships/image" Target="media/image107.png"/><Relationship Id="rId147" Type="http://schemas.openxmlformats.org/officeDocument/2006/relationships/image" Target="media/image127.jpeg"/><Relationship Id="rId168" Type="http://schemas.openxmlformats.org/officeDocument/2006/relationships/image" Target="media/image14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15E7E"/>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13271</TotalTime>
  <Pages>203</Pages>
  <Words>92446</Words>
  <Characters>526947</Characters>
  <Application>Microsoft Office Word</Application>
  <DocSecurity>0</DocSecurity>
  <Lines>4391</Lines>
  <Paragraphs>1236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1719</cp:revision>
  <cp:lastPrinted>2023-01-26T14:31:00Z</cp:lastPrinted>
  <dcterms:created xsi:type="dcterms:W3CDTF">2023-01-21T16:18:00Z</dcterms:created>
  <dcterms:modified xsi:type="dcterms:W3CDTF">2023-10-20T16:05:00Z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